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C428F" w14:textId="5202FA2F" w:rsidR="007D7282" w:rsidRPr="00D84234" w:rsidRDefault="007D7282">
      <w:pPr>
        <w:rPr>
          <w:b/>
          <w:sz w:val="28"/>
          <w:szCs w:val="28"/>
          <w:lang w:val="en-GB"/>
        </w:rPr>
      </w:pPr>
      <w:r w:rsidRPr="00D84234">
        <w:rPr>
          <w:b/>
          <w:sz w:val="28"/>
          <w:szCs w:val="28"/>
          <w:lang w:val="en-GB"/>
        </w:rPr>
        <w:t>LONG</w:t>
      </w:r>
      <w:r w:rsidR="00904A94">
        <w:rPr>
          <w:b/>
          <w:sz w:val="28"/>
          <w:szCs w:val="28"/>
          <w:lang w:val="en-GB"/>
        </w:rPr>
        <w:t>-</w:t>
      </w:r>
      <w:r w:rsidRPr="00D84234">
        <w:rPr>
          <w:b/>
          <w:sz w:val="28"/>
          <w:szCs w:val="28"/>
          <w:lang w:val="en-GB"/>
        </w:rPr>
        <w:t>TERM</w:t>
      </w:r>
      <w:r w:rsidR="00E20E39" w:rsidRPr="00D84234">
        <w:rPr>
          <w:b/>
          <w:sz w:val="28"/>
          <w:szCs w:val="28"/>
          <w:lang w:val="en-GB"/>
        </w:rPr>
        <w:t xml:space="preserve"> PLANNING</w:t>
      </w:r>
      <w:r w:rsidR="00BE6CA6" w:rsidRPr="00D84234">
        <w:rPr>
          <w:b/>
          <w:sz w:val="28"/>
          <w:szCs w:val="28"/>
          <w:lang w:val="en-GB"/>
        </w:rPr>
        <w:t xml:space="preserve"> PATHWAYS</w:t>
      </w:r>
    </w:p>
    <w:p w14:paraId="5316E128" w14:textId="77777777" w:rsidR="004C49D5" w:rsidRPr="007D7282" w:rsidRDefault="004C49D5">
      <w:pPr>
        <w:rPr>
          <w:b/>
          <w:lang w:val="en-GB"/>
        </w:rPr>
      </w:pPr>
    </w:p>
    <w:p w14:paraId="4D2BC1E9" w14:textId="7EC9CC99" w:rsidR="007C654E" w:rsidRDefault="00904A94" w:rsidP="00904A94">
      <w:pPr>
        <w:rPr>
          <w:rFonts w:cs="Times New Roman"/>
          <w:color w:val="000000" w:themeColor="text1"/>
        </w:rPr>
      </w:pPr>
      <w:r w:rsidRPr="00EB10A1">
        <w:rPr>
          <w:rFonts w:cs="Times New Roman"/>
          <w:color w:val="000000" w:themeColor="text1"/>
        </w:rPr>
        <w:t xml:space="preserve">These Pathways will help you structure your long-term planning. They offer a logical sequence of geographical topics, using Oddizzi’s Schemes of Work, to support progression and curriculum coverage. Each Pathway contains links to the Schemes and a </w:t>
      </w:r>
      <w:r w:rsidRPr="002D7449">
        <w:rPr>
          <w:rFonts w:cs="Times New Roman"/>
          <w:color w:val="000000" w:themeColor="text1"/>
        </w:rPr>
        <w:t>Progression Narrativ</w:t>
      </w:r>
      <w:r w:rsidR="007C654E">
        <w:rPr>
          <w:rFonts w:cs="Times New Roman"/>
          <w:color w:val="000000" w:themeColor="text1"/>
        </w:rPr>
        <w:t>e.</w:t>
      </w:r>
    </w:p>
    <w:p w14:paraId="4BB20D73" w14:textId="77777777" w:rsidR="007C654E" w:rsidRPr="007C654E" w:rsidRDefault="007C654E" w:rsidP="00904A94">
      <w:pPr>
        <w:rPr>
          <w:rFonts w:cs="Times New Roman"/>
          <w:color w:val="000000" w:themeColor="text1"/>
        </w:rPr>
      </w:pPr>
    </w:p>
    <w:p w14:paraId="4860D272" w14:textId="26A8D0F7" w:rsidR="00904A94" w:rsidRPr="00EB10A1" w:rsidRDefault="00904A94" w:rsidP="00904A94">
      <w:pPr>
        <w:rPr>
          <w:rFonts w:cs="Times New Roman"/>
          <w:color w:val="000000" w:themeColor="text1"/>
        </w:rPr>
      </w:pPr>
      <w:r w:rsidRPr="002D7449">
        <w:rPr>
          <w:rFonts w:cs="Times New Roman"/>
          <w:color w:val="000000" w:themeColor="text1"/>
        </w:rPr>
        <w:t xml:space="preserve">We </w:t>
      </w:r>
      <w:r w:rsidR="002D7449" w:rsidRPr="002D7449">
        <w:rPr>
          <w:rFonts w:cs="Times New Roman"/>
          <w:color w:val="000000" w:themeColor="text1"/>
        </w:rPr>
        <w:t>also offer</w:t>
      </w:r>
      <w:r w:rsidRPr="002D7449">
        <w:rPr>
          <w:rFonts w:cs="Times New Roman"/>
          <w:color w:val="000000" w:themeColor="text1"/>
        </w:rPr>
        <w:t xml:space="preserve"> age-specific </w:t>
      </w:r>
      <w:r w:rsidRPr="00792695">
        <w:rPr>
          <w:rFonts w:cs="Times New Roman"/>
          <w:color w:val="000000" w:themeColor="text1"/>
        </w:rPr>
        <w:t>resources</w:t>
      </w:r>
      <w:r w:rsidRPr="002D7449">
        <w:rPr>
          <w:rFonts w:cs="Times New Roman"/>
          <w:color w:val="000000" w:themeColor="text1"/>
        </w:rPr>
        <w:t xml:space="preserve"> to support </w:t>
      </w:r>
      <w:hyperlink r:id="rId7" w:history="1">
        <w:r w:rsidRPr="00792695">
          <w:rPr>
            <w:rStyle w:val="Hyperlink"/>
            <w:rFonts w:cs="Times New Roman"/>
          </w:rPr>
          <w:t>vocabulary</w:t>
        </w:r>
      </w:hyperlink>
      <w:r w:rsidRPr="002D7449">
        <w:rPr>
          <w:rFonts w:cs="Times New Roman"/>
          <w:color w:val="000000" w:themeColor="text1"/>
        </w:rPr>
        <w:t xml:space="preserve"> and </w:t>
      </w:r>
      <w:hyperlink r:id="rId8" w:history="1">
        <w:r w:rsidRPr="00792695">
          <w:rPr>
            <w:rStyle w:val="Hyperlink"/>
            <w:rFonts w:cs="Times New Roman"/>
          </w:rPr>
          <w:t>mapwork</w:t>
        </w:r>
      </w:hyperlink>
      <w:r w:rsidRPr="002D7449">
        <w:rPr>
          <w:rFonts w:cs="Times New Roman"/>
          <w:color w:val="000000" w:themeColor="text1"/>
        </w:rPr>
        <w:t xml:space="preserve"> development</w:t>
      </w:r>
      <w:r w:rsidR="002D7449">
        <w:rPr>
          <w:rFonts w:cs="Times New Roman"/>
          <w:color w:val="000000" w:themeColor="text1"/>
        </w:rPr>
        <w:t>.</w:t>
      </w:r>
      <w:r w:rsidR="00735155">
        <w:rPr>
          <w:rFonts w:cs="Times New Roman"/>
          <w:color w:val="000000" w:themeColor="text1"/>
        </w:rPr>
        <w:t xml:space="preserve"> The latter has been highlighted by </w:t>
      </w:r>
      <w:r w:rsidR="001008E4">
        <w:rPr>
          <w:rFonts w:cs="Times New Roman"/>
          <w:color w:val="000000" w:themeColor="text1"/>
        </w:rPr>
        <w:t>England’s Ofsted inspectorate as an aspect of the subject where teaching and learning often needed to be stronger, especially at KS2.</w:t>
      </w:r>
    </w:p>
    <w:p w14:paraId="7BCCD703" w14:textId="77777777" w:rsidR="002D7449" w:rsidRDefault="002D7449" w:rsidP="002D7449">
      <w:pPr>
        <w:spacing w:line="346" w:lineRule="atLeast"/>
        <w:rPr>
          <w:rFonts w:eastAsia="Times New Roman" w:cstheme="minorHAnsi"/>
          <w:b/>
          <w:bCs/>
          <w:color w:val="333333"/>
          <w:lang w:eastAsia="en-GB"/>
        </w:rPr>
      </w:pPr>
    </w:p>
    <w:p w14:paraId="4ABA903A" w14:textId="13CE5B19" w:rsidR="00735155" w:rsidRPr="007C654E" w:rsidRDefault="002D7449" w:rsidP="007C654E">
      <w:pPr>
        <w:rPr>
          <w:rFonts w:cs="Times New Roman"/>
          <w:color w:val="000000" w:themeColor="text1"/>
        </w:rPr>
      </w:pPr>
      <w:r w:rsidRPr="00624444">
        <w:rPr>
          <w:rFonts w:cs="Times New Roman"/>
          <w:b/>
          <w:color w:val="000000" w:themeColor="text1"/>
        </w:rPr>
        <w:t>Pathway A </w:t>
      </w:r>
      <w:r w:rsidRPr="007C654E">
        <w:rPr>
          <w:rFonts w:cs="Times New Roman"/>
          <w:color w:val="000000" w:themeColor="text1"/>
        </w:rPr>
        <w:t xml:space="preserve">– This Pathway assures full National Curriculum (England) coverage and is designed to meet the requirements of the 2019 Ofsted framework. The Pathway involves three Geography-led Schemes each year, each involving 6-8 lessons. This permits it to go into more depth than Pathway B in relation to locational knowledge and geographical processes. </w:t>
      </w:r>
      <w:r w:rsidR="00735155">
        <w:rPr>
          <w:rFonts w:cs="Times New Roman"/>
          <w:color w:val="000000" w:themeColor="text1"/>
        </w:rPr>
        <w:t xml:space="preserve"> Linked to this Pathway, we provide </w:t>
      </w:r>
      <w:hyperlink r:id="rId9" w:history="1">
        <w:r w:rsidR="00735155" w:rsidRPr="00792695">
          <w:rPr>
            <w:rStyle w:val="Hyperlink"/>
            <w:rFonts w:cs="Times New Roman"/>
          </w:rPr>
          <w:t>written activities</w:t>
        </w:r>
      </w:hyperlink>
      <w:r w:rsidR="00735155" w:rsidRPr="00792695">
        <w:rPr>
          <w:rFonts w:cs="Times New Roman"/>
          <w:color w:val="000000" w:themeColor="text1"/>
        </w:rPr>
        <w:t xml:space="preserve"> </w:t>
      </w:r>
      <w:r w:rsidR="00735155">
        <w:rPr>
          <w:rFonts w:cs="Times New Roman"/>
          <w:color w:val="000000" w:themeColor="text1"/>
        </w:rPr>
        <w:t>to help you assess how well children are meeting their learning outcomes.</w:t>
      </w:r>
    </w:p>
    <w:p w14:paraId="0D8B2207" w14:textId="77777777" w:rsidR="002D7449" w:rsidRPr="007C654E" w:rsidRDefault="002D7449" w:rsidP="007C654E">
      <w:pPr>
        <w:rPr>
          <w:rFonts w:cs="Times New Roman"/>
          <w:color w:val="000000" w:themeColor="text1"/>
        </w:rPr>
      </w:pPr>
    </w:p>
    <w:p w14:paraId="33511311" w14:textId="719A0722" w:rsidR="002D7449" w:rsidRPr="007C654E" w:rsidRDefault="002D7449" w:rsidP="007C654E">
      <w:pPr>
        <w:rPr>
          <w:rFonts w:cs="Times New Roman"/>
          <w:color w:val="000000" w:themeColor="text1"/>
        </w:rPr>
      </w:pPr>
      <w:r w:rsidRPr="00624444">
        <w:rPr>
          <w:rFonts w:cs="Times New Roman"/>
          <w:b/>
          <w:color w:val="000000" w:themeColor="text1"/>
        </w:rPr>
        <w:t>Pathway B</w:t>
      </w:r>
      <w:r w:rsidRPr="007C654E">
        <w:rPr>
          <w:rFonts w:cs="Times New Roman"/>
          <w:color w:val="000000" w:themeColor="text1"/>
        </w:rPr>
        <w:t xml:space="preserve"> – Place-based planning. This ‘light touch’ sequence </w:t>
      </w:r>
      <w:proofErr w:type="spellStart"/>
      <w:r w:rsidRPr="007C654E">
        <w:rPr>
          <w:rFonts w:cs="Times New Roman"/>
          <w:color w:val="000000" w:themeColor="text1"/>
        </w:rPr>
        <w:t>centres</w:t>
      </w:r>
      <w:proofErr w:type="spellEnd"/>
      <w:r w:rsidRPr="007C654E">
        <w:rPr>
          <w:rFonts w:cs="Times New Roman"/>
          <w:color w:val="000000" w:themeColor="text1"/>
        </w:rPr>
        <w:t xml:space="preserve"> on one place-based study each year. Other geographical content can be delivered through shorter standalone topics, or as part of integrated cross-curricular planning. It offers a logical and coherent curriculum pathway but does not assure full compliance with Ofsted and National Curriculum expectations in England.</w:t>
      </w:r>
    </w:p>
    <w:p w14:paraId="4F852420" w14:textId="77777777" w:rsidR="008527F7" w:rsidRPr="00EB10A1" w:rsidRDefault="008527F7" w:rsidP="00DA5649">
      <w:pPr>
        <w:rPr>
          <w:rFonts w:cs="Times New Roman"/>
          <w:color w:val="000000" w:themeColor="text1"/>
        </w:rPr>
      </w:pPr>
    </w:p>
    <w:p w14:paraId="4AA095D4" w14:textId="32981B4F" w:rsidR="002746A2" w:rsidRPr="00EB10A1" w:rsidRDefault="00904A94" w:rsidP="00904A94">
      <w:pPr>
        <w:rPr>
          <w:rFonts w:cs="Times New Roman"/>
          <w:color w:val="000000" w:themeColor="text1"/>
        </w:rPr>
      </w:pPr>
      <w:r w:rsidRPr="00EB10A1">
        <w:rPr>
          <w:rFonts w:cs="Times New Roman"/>
          <w:color w:val="000000" w:themeColor="text1"/>
        </w:rPr>
        <w:t xml:space="preserve">For both Pathways, pupils accumulate knowledge as they progress. For example, in Year 1’s local area study, children learn basic geographical concepts, knowledge, vocabulary and skills through the concrete experience of a familiar place. This then allows them to make meaningful comparisons with the Zambian locality of </w:t>
      </w:r>
      <w:proofErr w:type="spellStart"/>
      <w:r w:rsidRPr="00EB10A1">
        <w:rPr>
          <w:rFonts w:cs="Times New Roman"/>
          <w:color w:val="000000" w:themeColor="text1"/>
        </w:rPr>
        <w:t>Mugumareno</w:t>
      </w:r>
      <w:proofErr w:type="spellEnd"/>
      <w:r w:rsidRPr="00EB10A1">
        <w:rPr>
          <w:rFonts w:cs="Times New Roman"/>
          <w:color w:val="000000" w:themeColor="text1"/>
        </w:rPr>
        <w:t xml:space="preserve"> Village in Year 2. During Key Stage 2, this knowledge of places feeds into regional studies from the Americas, Europe and the UK. Knowledge becomes both broader and deeper as pupils progress and become familiar with an ever-wider range of places. This growing knowledge is also fed by the development of locational knowledge, geographical skills and a growing understanding of human and physical processes. </w:t>
      </w:r>
      <w:r w:rsidRPr="00EB10A1">
        <w:rPr>
          <w:rFonts w:eastAsia="Times New Roman" w:cs="Times New Roman"/>
          <w:color w:val="000000" w:themeColor="text1"/>
        </w:rPr>
        <w:t>(</w:t>
      </w:r>
      <w:r w:rsidRPr="00EB10A1">
        <w:rPr>
          <w:rFonts w:cs="Times New Roman"/>
          <w:color w:val="000000" w:themeColor="text1"/>
        </w:rPr>
        <w:t>At Key Stage 2, we have not considered it necessary that places in each year should be more distant than in the previous one. Rather, we have taken the view that a growing understanding of varied places and processes around the world should inform a conceptually</w:t>
      </w:r>
      <w:r>
        <w:rPr>
          <w:rFonts w:cs="Times New Roman"/>
          <w:color w:val="000000" w:themeColor="text1"/>
        </w:rPr>
        <w:t xml:space="preserve"> </w:t>
      </w:r>
      <w:r w:rsidRPr="00EB10A1">
        <w:rPr>
          <w:rFonts w:cs="Times New Roman"/>
          <w:color w:val="000000" w:themeColor="text1"/>
        </w:rPr>
        <w:t>rich understanding of life in the UK and Europe in Years 5 and 6</w:t>
      </w:r>
      <w:r>
        <w:rPr>
          <w:rFonts w:cs="Times New Roman"/>
          <w:color w:val="000000" w:themeColor="text1"/>
        </w:rPr>
        <w:t>.</w:t>
      </w:r>
      <w:r w:rsidRPr="00EB10A1">
        <w:rPr>
          <w:rFonts w:cs="Times New Roman"/>
          <w:color w:val="000000" w:themeColor="text1"/>
        </w:rPr>
        <w:t>)</w:t>
      </w:r>
    </w:p>
    <w:p w14:paraId="49B11E54" w14:textId="77777777" w:rsidR="00EB10A1" w:rsidRPr="00EB10A1" w:rsidRDefault="00EB10A1" w:rsidP="00DA5649">
      <w:pPr>
        <w:rPr>
          <w:rFonts w:cs="Times New Roman"/>
          <w:color w:val="000000" w:themeColor="text1"/>
        </w:rPr>
      </w:pPr>
    </w:p>
    <w:p w14:paraId="7E36E1B7" w14:textId="77777777" w:rsidR="00904A94" w:rsidRPr="00EB10A1" w:rsidRDefault="00904A94" w:rsidP="00904A94">
      <w:pPr>
        <w:rPr>
          <w:rFonts w:cs="Times New Roman"/>
          <w:color w:val="000000" w:themeColor="text1"/>
        </w:rPr>
      </w:pPr>
      <w:r w:rsidRPr="00EB10A1">
        <w:rPr>
          <w:rFonts w:cs="Times New Roman"/>
          <w:color w:val="000000" w:themeColor="text1"/>
        </w:rPr>
        <w:t>Please note that you could adapt any of Oddizzi's place-based Schemes and </w:t>
      </w:r>
      <w:r>
        <w:rPr>
          <w:rFonts w:cs="Times New Roman"/>
          <w:color w:val="000000" w:themeColor="text1"/>
        </w:rPr>
        <w:t xml:space="preserve">Medium-Term Plans </w:t>
      </w:r>
      <w:r w:rsidRPr="00EB10A1">
        <w:rPr>
          <w:rFonts w:cs="Times New Roman"/>
          <w:color w:val="000000" w:themeColor="text1"/>
        </w:rPr>
        <w:t xml:space="preserve">to fit in with other places you are teaching about. For example, the final lesson on a European region could look at Rome or another location, rather than Athens. Meanwhile, the plans and activities we offer on </w:t>
      </w:r>
      <w:proofErr w:type="spellStart"/>
      <w:r w:rsidRPr="00EB10A1">
        <w:rPr>
          <w:rFonts w:cs="Times New Roman"/>
          <w:color w:val="000000" w:themeColor="text1"/>
        </w:rPr>
        <w:t>Mugumareno</w:t>
      </w:r>
      <w:proofErr w:type="spellEnd"/>
      <w:r w:rsidRPr="00EB10A1">
        <w:rPr>
          <w:rFonts w:cs="Times New Roman"/>
          <w:color w:val="000000" w:themeColor="text1"/>
        </w:rPr>
        <w:t xml:space="preserve"> could be adapted for a different non-European locality. Indeed, the North America plans could be </w:t>
      </w:r>
      <w:r w:rsidRPr="00EB10A1">
        <w:rPr>
          <w:rFonts w:cs="Times New Roman"/>
          <w:color w:val="000000" w:themeColor="text1"/>
        </w:rPr>
        <w:lastRenderedPageBreak/>
        <w:t>redesigned (e.g. around a road trip) and the final lesson could be based on a city other than New York. The UK regional and local area Schemes hav</w:t>
      </w:r>
      <w:r>
        <w:rPr>
          <w:rFonts w:cs="Times New Roman"/>
          <w:color w:val="000000" w:themeColor="text1"/>
        </w:rPr>
        <w:t>e already been designed for you</w:t>
      </w:r>
      <w:r w:rsidRPr="00EB10A1">
        <w:rPr>
          <w:rFonts w:cs="Times New Roman"/>
          <w:color w:val="000000" w:themeColor="text1"/>
        </w:rPr>
        <w:t xml:space="preserve"> to tailor to the places where you live and work.</w:t>
      </w:r>
    </w:p>
    <w:p w14:paraId="7A9200C8" w14:textId="77777777" w:rsidR="00EB10A1" w:rsidRPr="00EB10A1" w:rsidRDefault="00EB10A1" w:rsidP="00BE6CA6">
      <w:pPr>
        <w:rPr>
          <w:rFonts w:cs="Times New Roman"/>
          <w:color w:val="000000" w:themeColor="text1"/>
        </w:rPr>
      </w:pPr>
    </w:p>
    <w:p w14:paraId="7EA029BB" w14:textId="3AA73A40" w:rsidR="00904A94" w:rsidRPr="00EB10A1" w:rsidRDefault="00904A94" w:rsidP="00904A94">
      <w:pPr>
        <w:rPr>
          <w:rFonts w:cs="Times New Roman"/>
          <w:color w:val="000000" w:themeColor="text1"/>
        </w:rPr>
      </w:pPr>
      <w:r w:rsidRPr="00EB10A1">
        <w:rPr>
          <w:rFonts w:cs="Times New Roman"/>
          <w:color w:val="000000" w:themeColor="text1"/>
        </w:rPr>
        <w:t>The Pathways</w:t>
      </w:r>
      <w:r w:rsidR="001008E4">
        <w:rPr>
          <w:rFonts w:cs="Times New Roman"/>
          <w:color w:val="000000" w:themeColor="text1"/>
        </w:rPr>
        <w:t>, and especially Pathway A,</w:t>
      </w:r>
      <w:r w:rsidRPr="00EB10A1">
        <w:rPr>
          <w:rFonts w:cs="Times New Roman"/>
          <w:color w:val="000000" w:themeColor="text1"/>
        </w:rPr>
        <w:t xml:space="preserve"> help meet the requirements of the 2019 Ofsted framework.  </w:t>
      </w:r>
    </w:p>
    <w:p w14:paraId="03A6B192" w14:textId="38430070" w:rsidR="00904A94" w:rsidRPr="00EB10A1" w:rsidRDefault="00904A94" w:rsidP="00904A94">
      <w:pPr>
        <w:pStyle w:val="ListParagraph"/>
        <w:numPr>
          <w:ilvl w:val="0"/>
          <w:numId w:val="1"/>
        </w:numPr>
        <w:spacing w:after="30"/>
        <w:rPr>
          <w:rFonts w:eastAsia="Times New Roman" w:cs="Times New Roman"/>
          <w:color w:val="000000" w:themeColor="text1"/>
        </w:rPr>
      </w:pPr>
      <w:r w:rsidRPr="00EB10A1">
        <w:rPr>
          <w:rFonts w:cs="Times New Roman"/>
          <w:b/>
          <w:color w:val="000000" w:themeColor="text1"/>
        </w:rPr>
        <w:t xml:space="preserve">Intent. </w:t>
      </w:r>
      <w:r w:rsidRPr="00EB10A1">
        <w:rPr>
          <w:rFonts w:cs="Times New Roman"/>
          <w:color w:val="000000" w:themeColor="text1"/>
        </w:rPr>
        <w:t>They help assure curriculum breadth, coverage, content and a structure that enables clear progression in knowledge and skills</w:t>
      </w:r>
      <w:r w:rsidR="001008E4">
        <w:rPr>
          <w:rFonts w:cs="Times New Roman"/>
          <w:color w:val="000000" w:themeColor="text1"/>
        </w:rPr>
        <w:t xml:space="preserve">: from lesson-to-lesson, term-to-term and year-to-year. </w:t>
      </w:r>
      <w:r w:rsidRPr="00EB10A1">
        <w:rPr>
          <w:rFonts w:cs="Times New Roman"/>
          <w:color w:val="000000" w:themeColor="text1"/>
        </w:rPr>
        <w:t>(Ofsted Handbook, 157: “</w:t>
      </w:r>
      <w:r w:rsidRPr="00EB10A1">
        <w:rPr>
          <w:rFonts w:eastAsia="Times New Roman" w:cs="Times New Roman"/>
          <w:i/>
          <w:color w:val="000000" w:themeColor="text1"/>
        </w:rPr>
        <w:t>It is clear what end points the curriculum is building towards, and what pupils will need to be able to know and do at those end points … The school’s curriculum is planned and sequenced so that new knowledge and skills build on what has been taught before, and towards those defined end points</w:t>
      </w:r>
      <w:r w:rsidRPr="00EB10A1">
        <w:rPr>
          <w:rFonts w:eastAsia="Times New Roman" w:cs="Times New Roman"/>
          <w:color w:val="000000" w:themeColor="text1"/>
        </w:rPr>
        <w:t>.”)</w:t>
      </w:r>
      <w:r w:rsidR="00471680">
        <w:rPr>
          <w:rFonts w:eastAsia="Times New Roman" w:cs="Times New Roman"/>
          <w:color w:val="000000" w:themeColor="text1"/>
        </w:rPr>
        <w:t xml:space="preserve"> </w:t>
      </w:r>
    </w:p>
    <w:p w14:paraId="2CF6DB4C" w14:textId="77777777" w:rsidR="00904A94" w:rsidRPr="00EB10A1" w:rsidRDefault="00904A94" w:rsidP="00904A94">
      <w:pPr>
        <w:numPr>
          <w:ilvl w:val="0"/>
          <w:numId w:val="1"/>
        </w:numPr>
        <w:rPr>
          <w:rFonts w:eastAsia="Times New Roman" w:cs="Times New Roman"/>
          <w:color w:val="000000" w:themeColor="text1"/>
        </w:rPr>
      </w:pPr>
      <w:r w:rsidRPr="00EB10A1">
        <w:rPr>
          <w:rFonts w:cs="Times New Roman"/>
          <w:b/>
          <w:color w:val="000000" w:themeColor="text1"/>
        </w:rPr>
        <w:t xml:space="preserve">Implementation. </w:t>
      </w:r>
      <w:r w:rsidRPr="00EB10A1">
        <w:rPr>
          <w:rFonts w:cs="Times New Roman"/>
          <w:color w:val="000000" w:themeColor="text1"/>
        </w:rPr>
        <w:t xml:space="preserve">The teaching activities in the Oddizzi Schemes will help assure lively, effective and appropriate learning based on the structured Pathways. </w:t>
      </w:r>
    </w:p>
    <w:p w14:paraId="1547C15D" w14:textId="2A5BDD1E" w:rsidR="00904A94" w:rsidRDefault="00904A94" w:rsidP="00904A94">
      <w:pPr>
        <w:numPr>
          <w:ilvl w:val="0"/>
          <w:numId w:val="1"/>
        </w:numPr>
        <w:rPr>
          <w:rFonts w:cs="Times New Roman"/>
          <w:color w:val="000000" w:themeColor="text1"/>
        </w:rPr>
      </w:pPr>
      <w:r w:rsidRPr="00EB10A1">
        <w:rPr>
          <w:rFonts w:cs="Times New Roman"/>
          <w:b/>
          <w:color w:val="000000" w:themeColor="text1"/>
        </w:rPr>
        <w:t xml:space="preserve">Impact. </w:t>
      </w:r>
      <w:r w:rsidRPr="00EB10A1">
        <w:rPr>
          <w:rFonts w:cs="Times New Roman"/>
          <w:color w:val="000000" w:themeColor="text1"/>
        </w:rPr>
        <w:t xml:space="preserve">Oddizzi’s assessment </w:t>
      </w:r>
      <w:r w:rsidR="001008E4">
        <w:rPr>
          <w:rFonts w:cs="Times New Roman"/>
          <w:color w:val="000000" w:themeColor="text1"/>
        </w:rPr>
        <w:t xml:space="preserve">activities and </w:t>
      </w:r>
      <w:r w:rsidRPr="00EB10A1">
        <w:rPr>
          <w:rFonts w:cs="Times New Roman"/>
          <w:color w:val="000000" w:themeColor="text1"/>
        </w:rPr>
        <w:t>frameworks will help demonstrate that teaching has resulted in clear and appropriate outcomes.</w:t>
      </w:r>
    </w:p>
    <w:p w14:paraId="53252533" w14:textId="7BB33DCF" w:rsidR="00471680" w:rsidRDefault="00471680" w:rsidP="00471680">
      <w:pPr>
        <w:rPr>
          <w:rFonts w:cs="Times New Roman"/>
          <w:color w:val="000000" w:themeColor="text1"/>
        </w:rPr>
      </w:pPr>
    </w:p>
    <w:p w14:paraId="2657202B" w14:textId="5451761E" w:rsidR="00471680" w:rsidRPr="00EB10A1" w:rsidRDefault="001008E4" w:rsidP="007C654E">
      <w:pPr>
        <w:rPr>
          <w:rFonts w:cs="Times New Roman"/>
          <w:color w:val="000000" w:themeColor="text1"/>
        </w:rPr>
      </w:pPr>
      <w:r>
        <w:rPr>
          <w:rFonts w:cs="Times New Roman"/>
          <w:color w:val="000000" w:themeColor="text1"/>
        </w:rPr>
        <w:t xml:space="preserve">For more on </w:t>
      </w:r>
      <w:r w:rsidR="008E5760">
        <w:rPr>
          <w:rFonts w:cs="Times New Roman"/>
          <w:color w:val="000000" w:themeColor="text1"/>
        </w:rPr>
        <w:t>expectations from Ofsted and other inspectorates</w:t>
      </w:r>
      <w:r w:rsidR="008E5760" w:rsidRPr="00792695">
        <w:rPr>
          <w:rFonts w:cs="Times New Roman"/>
          <w:color w:val="000000" w:themeColor="text1"/>
        </w:rPr>
        <w:t xml:space="preserve">, </w:t>
      </w:r>
      <w:hyperlink r:id="rId10" w:history="1">
        <w:r w:rsidR="008E5760" w:rsidRPr="00792695">
          <w:rPr>
            <w:rStyle w:val="Hyperlink"/>
            <w:rFonts w:cs="Times New Roman"/>
            <w:b/>
            <w:bCs/>
          </w:rPr>
          <w:t>click here</w:t>
        </w:r>
      </w:hyperlink>
      <w:r w:rsidR="008E5760" w:rsidRPr="00792695">
        <w:rPr>
          <w:rFonts w:cs="Times New Roman"/>
          <w:b/>
          <w:bCs/>
          <w:color w:val="000000" w:themeColor="text1"/>
        </w:rPr>
        <w:t>.</w:t>
      </w:r>
    </w:p>
    <w:p w14:paraId="7CD1BC96" w14:textId="77777777" w:rsidR="00904A94" w:rsidRDefault="00904A94" w:rsidP="00904A94">
      <w:pPr>
        <w:rPr>
          <w:rFonts w:cs="Times New Roman"/>
          <w:color w:val="000000" w:themeColor="text1"/>
          <w:sz w:val="22"/>
          <w:szCs w:val="22"/>
        </w:rPr>
      </w:pPr>
    </w:p>
    <w:p w14:paraId="56F85F4D" w14:textId="65337F47" w:rsidR="00EB10A1" w:rsidRDefault="00EB10A1" w:rsidP="00904A94">
      <w:pPr>
        <w:pStyle w:val="ListParagraph"/>
        <w:spacing w:after="30"/>
        <w:ind w:left="360"/>
        <w:rPr>
          <w:rFonts w:cs="Times New Roman"/>
          <w:color w:val="000000" w:themeColor="text1"/>
          <w:sz w:val="22"/>
          <w:szCs w:val="22"/>
        </w:rPr>
      </w:pPr>
    </w:p>
    <w:p w14:paraId="4DD167ED" w14:textId="77777777" w:rsidR="00DF316D" w:rsidRDefault="00EB10A1" w:rsidP="00DF316D">
      <w:pPr>
        <w:rPr>
          <w:rFonts w:cs="Times New Roman"/>
          <w:color w:val="000000" w:themeColor="text1"/>
          <w:sz w:val="22"/>
          <w:szCs w:val="22"/>
        </w:rPr>
      </w:pPr>
      <w:r>
        <w:rPr>
          <w:rFonts w:cs="Times New Roman"/>
          <w:color w:val="000000" w:themeColor="text1"/>
          <w:sz w:val="22"/>
          <w:szCs w:val="22"/>
        </w:rPr>
        <w:br w:type="page"/>
      </w:r>
    </w:p>
    <w:p w14:paraId="36728070" w14:textId="77777777" w:rsidR="00DF316D" w:rsidRDefault="00DF316D" w:rsidP="00DF316D">
      <w:pPr>
        <w:rPr>
          <w:rFonts w:cs="Times New Roman"/>
          <w:color w:val="000000" w:themeColor="text1"/>
          <w:sz w:val="22"/>
          <w:szCs w:val="22"/>
        </w:rPr>
      </w:pPr>
    </w:p>
    <w:p w14:paraId="22ED35C3" w14:textId="02282007" w:rsidR="008E5760" w:rsidRPr="00D84234" w:rsidRDefault="008E5760" w:rsidP="008E5760">
      <w:pPr>
        <w:rPr>
          <w:rFonts w:cs="Times New Roman"/>
          <w:b/>
          <w:color w:val="000000" w:themeColor="text1"/>
          <w:u w:val="single"/>
        </w:rPr>
      </w:pPr>
      <w:r w:rsidRPr="00D84234">
        <w:rPr>
          <w:rFonts w:cs="Times New Roman"/>
          <w:b/>
          <w:color w:val="000000" w:themeColor="text1"/>
          <w:u w:val="single"/>
        </w:rPr>
        <w:t xml:space="preserve">Pathway </w:t>
      </w:r>
      <w:r>
        <w:rPr>
          <w:rFonts w:cs="Times New Roman"/>
          <w:b/>
          <w:color w:val="000000" w:themeColor="text1"/>
          <w:u w:val="single"/>
        </w:rPr>
        <w:t>A</w:t>
      </w:r>
      <w:r w:rsidRPr="00D84234">
        <w:rPr>
          <w:rFonts w:cs="Times New Roman"/>
          <w:b/>
          <w:color w:val="000000" w:themeColor="text1"/>
          <w:u w:val="single"/>
        </w:rPr>
        <w:t xml:space="preserve"> – Total Geography </w:t>
      </w:r>
    </w:p>
    <w:p w14:paraId="01343902" w14:textId="77777777" w:rsidR="008E5760" w:rsidRDefault="008E5760" w:rsidP="008E5760">
      <w:pPr>
        <w:rPr>
          <w:rFonts w:cs="Times New Roman"/>
          <w:b/>
          <w:color w:val="000000" w:themeColor="text1"/>
        </w:rPr>
      </w:pPr>
    </w:p>
    <w:tbl>
      <w:tblPr>
        <w:tblpPr w:leftFromText="180" w:rightFromText="180" w:tblpY="1391"/>
        <w:tblW w:w="1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3690"/>
        <w:gridCol w:w="3510"/>
        <w:gridCol w:w="3690"/>
        <w:gridCol w:w="2610"/>
      </w:tblGrid>
      <w:tr w:rsidR="008E5760" w:rsidRPr="003F0F6A" w14:paraId="5A41FA24" w14:textId="77777777" w:rsidTr="005E2557">
        <w:trPr>
          <w:trHeight w:val="364"/>
        </w:trPr>
        <w:tc>
          <w:tcPr>
            <w:tcW w:w="14940" w:type="dxa"/>
            <w:gridSpan w:val="5"/>
          </w:tcPr>
          <w:p w14:paraId="7F9D8D48" w14:textId="77777777" w:rsidR="008E5760" w:rsidRPr="00395C8F" w:rsidRDefault="008E5760" w:rsidP="005E2557">
            <w:pPr>
              <w:ind w:left="-21"/>
              <w:rPr>
                <w:rFonts w:eastAsia="Times New Roman" w:cs="Times New Roman"/>
                <w:b/>
                <w:color w:val="000000" w:themeColor="text1"/>
              </w:rPr>
            </w:pPr>
            <w:r>
              <w:rPr>
                <w:rFonts w:eastAsia="Times New Roman" w:cs="Times New Roman"/>
                <w:b/>
                <w:color w:val="000000" w:themeColor="text1"/>
              </w:rPr>
              <w:t>Pathway 2 - Total Geography</w:t>
            </w:r>
          </w:p>
        </w:tc>
      </w:tr>
      <w:tr w:rsidR="008E5760" w:rsidRPr="003F0F6A" w14:paraId="5DB15A1F" w14:textId="77777777" w:rsidTr="005E2557">
        <w:trPr>
          <w:trHeight w:val="364"/>
        </w:trPr>
        <w:tc>
          <w:tcPr>
            <w:tcW w:w="1440" w:type="dxa"/>
          </w:tcPr>
          <w:p w14:paraId="30262201" w14:textId="77777777" w:rsidR="008E5760" w:rsidRPr="004C364C" w:rsidRDefault="008E5760" w:rsidP="005E2557">
            <w:pPr>
              <w:ind w:left="-21"/>
              <w:rPr>
                <w:rFonts w:eastAsia="Times New Roman" w:cs="Times New Roman"/>
                <w:b/>
                <w:color w:val="000000" w:themeColor="text1"/>
              </w:rPr>
            </w:pPr>
            <w:r w:rsidRPr="004C364C">
              <w:rPr>
                <w:rFonts w:eastAsia="Times New Roman" w:cs="Times New Roman"/>
                <w:b/>
                <w:color w:val="000000" w:themeColor="text1"/>
              </w:rPr>
              <w:t>Year group</w:t>
            </w:r>
          </w:p>
        </w:tc>
        <w:tc>
          <w:tcPr>
            <w:tcW w:w="3690" w:type="dxa"/>
            <w:shd w:val="clear" w:color="auto" w:fill="FFE599" w:themeFill="accent4" w:themeFillTint="66"/>
          </w:tcPr>
          <w:p w14:paraId="41F33B8F" w14:textId="77777777" w:rsidR="008E5760" w:rsidRPr="00F77F03" w:rsidRDefault="008E5760" w:rsidP="005E2557">
            <w:pPr>
              <w:ind w:left="-21"/>
              <w:rPr>
                <w:rFonts w:eastAsia="Times New Roman" w:cs="Times New Roman"/>
                <w:b/>
                <w:color w:val="000000" w:themeColor="text1"/>
              </w:rPr>
            </w:pPr>
            <w:r w:rsidRPr="00F77F03">
              <w:rPr>
                <w:rFonts w:eastAsia="Times New Roman" w:cs="Times New Roman"/>
                <w:b/>
                <w:color w:val="000000" w:themeColor="text1"/>
              </w:rPr>
              <w:t>Autumn</w:t>
            </w:r>
          </w:p>
          <w:p w14:paraId="2B40A375" w14:textId="77777777" w:rsidR="008E5760" w:rsidRPr="00F77F03" w:rsidRDefault="008E5760" w:rsidP="005E2557">
            <w:pPr>
              <w:ind w:left="-21"/>
              <w:rPr>
                <w:rFonts w:eastAsia="Times New Roman" w:cs="Times New Roman"/>
                <w:b/>
                <w:color w:val="000000" w:themeColor="text1"/>
              </w:rPr>
            </w:pPr>
            <w:r w:rsidRPr="00F77F03">
              <w:rPr>
                <w:rFonts w:eastAsia="Times New Roman" w:cs="Times New Roman"/>
                <w:i/>
                <w:color w:val="000000" w:themeColor="text1"/>
              </w:rPr>
              <w:t>(Full Schemes)</w:t>
            </w:r>
          </w:p>
        </w:tc>
        <w:tc>
          <w:tcPr>
            <w:tcW w:w="3510" w:type="dxa"/>
            <w:shd w:val="clear" w:color="auto" w:fill="B4C6E7" w:themeFill="accent1" w:themeFillTint="66"/>
          </w:tcPr>
          <w:p w14:paraId="69CB966B" w14:textId="77777777" w:rsidR="008E5760" w:rsidRDefault="008E5760" w:rsidP="005E2557">
            <w:pPr>
              <w:ind w:left="-21"/>
              <w:rPr>
                <w:rFonts w:eastAsia="Times New Roman" w:cs="Times New Roman"/>
                <w:b/>
                <w:color w:val="000000" w:themeColor="text1"/>
              </w:rPr>
            </w:pPr>
            <w:r w:rsidRPr="004C364C">
              <w:rPr>
                <w:rFonts w:eastAsia="Times New Roman" w:cs="Times New Roman"/>
                <w:b/>
                <w:color w:val="000000" w:themeColor="text1"/>
              </w:rPr>
              <w:t>Spring</w:t>
            </w:r>
          </w:p>
          <w:p w14:paraId="42567BAF" w14:textId="77777777" w:rsidR="008E5760" w:rsidRPr="004C364C" w:rsidRDefault="008E5760" w:rsidP="005E2557">
            <w:pPr>
              <w:ind w:left="-21"/>
              <w:rPr>
                <w:rFonts w:eastAsia="Times New Roman" w:cs="Times New Roman"/>
                <w:b/>
                <w:color w:val="000000" w:themeColor="text1"/>
              </w:rPr>
            </w:pPr>
            <w:r w:rsidRPr="00C02009">
              <w:rPr>
                <w:rFonts w:eastAsia="Times New Roman" w:cs="Times New Roman"/>
                <w:i/>
                <w:color w:val="000000" w:themeColor="text1"/>
              </w:rPr>
              <w:t>(Full Schemes)</w:t>
            </w:r>
          </w:p>
        </w:tc>
        <w:tc>
          <w:tcPr>
            <w:tcW w:w="3690" w:type="dxa"/>
            <w:shd w:val="clear" w:color="auto" w:fill="C5E0B3" w:themeFill="accent6" w:themeFillTint="66"/>
          </w:tcPr>
          <w:p w14:paraId="0AD3C93C" w14:textId="77777777" w:rsidR="008E5760" w:rsidRDefault="008E5760" w:rsidP="005E2557">
            <w:pPr>
              <w:ind w:left="-21"/>
              <w:rPr>
                <w:rFonts w:eastAsia="Times New Roman" w:cs="Times New Roman"/>
                <w:b/>
                <w:color w:val="000000" w:themeColor="text1"/>
              </w:rPr>
            </w:pPr>
            <w:r w:rsidRPr="004C364C">
              <w:rPr>
                <w:rFonts w:eastAsia="Times New Roman" w:cs="Times New Roman"/>
                <w:b/>
                <w:color w:val="000000" w:themeColor="text1"/>
              </w:rPr>
              <w:t>Summer</w:t>
            </w:r>
          </w:p>
          <w:p w14:paraId="79DBC268" w14:textId="77777777" w:rsidR="008E5760" w:rsidRPr="004C364C" w:rsidRDefault="008E5760" w:rsidP="005E2557">
            <w:pPr>
              <w:ind w:left="-21"/>
              <w:rPr>
                <w:rFonts w:eastAsia="Times New Roman" w:cs="Times New Roman"/>
                <w:b/>
                <w:color w:val="000000" w:themeColor="text1"/>
              </w:rPr>
            </w:pPr>
            <w:r w:rsidRPr="00C02009">
              <w:rPr>
                <w:rFonts w:eastAsia="Times New Roman" w:cs="Times New Roman"/>
                <w:i/>
                <w:color w:val="000000" w:themeColor="text1"/>
              </w:rPr>
              <w:t>(Full Schemes)</w:t>
            </w:r>
          </w:p>
        </w:tc>
        <w:tc>
          <w:tcPr>
            <w:tcW w:w="2610" w:type="dxa"/>
            <w:shd w:val="clear" w:color="auto" w:fill="F7CAAC" w:themeFill="accent2" w:themeFillTint="66"/>
          </w:tcPr>
          <w:p w14:paraId="7EBE1826" w14:textId="77777777" w:rsidR="008E5760" w:rsidRPr="004C364C" w:rsidRDefault="008E5760" w:rsidP="005E2557">
            <w:pPr>
              <w:rPr>
                <w:rFonts w:eastAsia="Times New Roman" w:cs="Times New Roman"/>
                <w:b/>
                <w:color w:val="000000" w:themeColor="text1"/>
              </w:rPr>
            </w:pPr>
            <w:r w:rsidRPr="00C02009">
              <w:rPr>
                <w:rFonts w:eastAsia="Times New Roman" w:cs="Times New Roman"/>
                <w:b/>
                <w:color w:val="000000" w:themeColor="text1"/>
              </w:rPr>
              <w:t>Additional opportunities</w:t>
            </w:r>
          </w:p>
        </w:tc>
      </w:tr>
      <w:tr w:rsidR="008E5760" w14:paraId="4567CA04" w14:textId="77777777" w:rsidTr="005E2557">
        <w:trPr>
          <w:trHeight w:val="656"/>
        </w:trPr>
        <w:tc>
          <w:tcPr>
            <w:tcW w:w="1440" w:type="dxa"/>
          </w:tcPr>
          <w:p w14:paraId="77DB3BE3" w14:textId="77777777" w:rsidR="008E5760" w:rsidRPr="00D34003" w:rsidRDefault="008E5760" w:rsidP="005E2557">
            <w:pPr>
              <w:ind w:left="-21"/>
              <w:rPr>
                <w:rFonts w:eastAsia="Times New Roman" w:cs="Times New Roman"/>
                <w:b/>
                <w:color w:val="000000" w:themeColor="text1"/>
              </w:rPr>
            </w:pPr>
            <w:r w:rsidRPr="00D34003">
              <w:rPr>
                <w:rFonts w:eastAsia="Times New Roman" w:cs="Times New Roman"/>
                <w:b/>
                <w:color w:val="000000" w:themeColor="text1"/>
              </w:rPr>
              <w:t>1</w:t>
            </w:r>
          </w:p>
        </w:tc>
        <w:tc>
          <w:tcPr>
            <w:tcW w:w="3690" w:type="dxa"/>
            <w:shd w:val="clear" w:color="auto" w:fill="FFE599" w:themeFill="accent4" w:themeFillTint="66"/>
          </w:tcPr>
          <w:p w14:paraId="3095717F" w14:textId="77777777" w:rsidR="008E5760" w:rsidRPr="00F77F03" w:rsidRDefault="00D23C5E" w:rsidP="005E2557">
            <w:pPr>
              <w:ind w:left="-21"/>
              <w:rPr>
                <w:rFonts w:eastAsia="Times New Roman" w:cs="Times New Roman"/>
                <w:b/>
                <w:color w:val="000000" w:themeColor="text1"/>
                <w:sz w:val="22"/>
                <w:szCs w:val="22"/>
              </w:rPr>
            </w:pPr>
            <w:hyperlink r:id="rId11" w:history="1">
              <w:r w:rsidR="008E5760" w:rsidRPr="00F77F03">
                <w:rPr>
                  <w:rStyle w:val="Hyperlink"/>
                  <w:rFonts w:eastAsia="Times New Roman" w:cs="Times New Roman"/>
                  <w:b/>
                  <w:color w:val="000000" w:themeColor="text1"/>
                  <w:sz w:val="22"/>
                  <w:szCs w:val="22"/>
                </w:rPr>
                <w:t>Weather and climate</w:t>
              </w:r>
            </w:hyperlink>
            <w:r w:rsidR="008E5760" w:rsidRPr="00F77F03">
              <w:rPr>
                <w:rFonts w:eastAsia="Times New Roman" w:cs="Times New Roman"/>
                <w:b/>
                <w:color w:val="000000" w:themeColor="text1"/>
                <w:sz w:val="22"/>
                <w:szCs w:val="22"/>
              </w:rPr>
              <w:t xml:space="preserve">* </w:t>
            </w:r>
            <w:r w:rsidR="008E5760" w:rsidRPr="00F77F03">
              <w:rPr>
                <w:rFonts w:eastAsia="Times New Roman" w:cs="Times New Roman"/>
                <w:color w:val="000000" w:themeColor="text1"/>
                <w:sz w:val="22"/>
                <w:szCs w:val="22"/>
              </w:rPr>
              <w:t xml:space="preserve">(fieldwork opportunity) </w:t>
            </w:r>
          </w:p>
        </w:tc>
        <w:tc>
          <w:tcPr>
            <w:tcW w:w="3510" w:type="dxa"/>
            <w:shd w:val="clear" w:color="auto" w:fill="B4C6E7" w:themeFill="accent1" w:themeFillTint="66"/>
          </w:tcPr>
          <w:p w14:paraId="702FDCB1" w14:textId="77777777" w:rsidR="008E5760" w:rsidRPr="00E82787" w:rsidRDefault="00D23C5E" w:rsidP="005E2557">
            <w:pPr>
              <w:ind w:left="-21"/>
              <w:rPr>
                <w:rFonts w:eastAsia="Times New Roman" w:cs="Times New Roman"/>
                <w:b/>
                <w:color w:val="000000" w:themeColor="text1"/>
                <w:sz w:val="22"/>
                <w:szCs w:val="22"/>
              </w:rPr>
            </w:pPr>
            <w:hyperlink r:id="rId12" w:history="1">
              <w:r w:rsidR="008E5760" w:rsidRPr="0025501B">
                <w:rPr>
                  <w:rStyle w:val="Hyperlink"/>
                  <w:rFonts w:eastAsia="Times New Roman" w:cs="Times New Roman"/>
                  <w:b/>
                  <w:color w:val="000000" w:themeColor="text1"/>
                  <w:sz w:val="22"/>
                  <w:szCs w:val="22"/>
                </w:rPr>
                <w:t>United Kingdom</w:t>
              </w:r>
            </w:hyperlink>
            <w:r w:rsidR="008E5760" w:rsidRPr="0025501B">
              <w:rPr>
                <w:rFonts w:eastAsia="Times New Roman" w:cs="Times New Roman"/>
                <w:b/>
                <w:color w:val="000000" w:themeColor="text1"/>
                <w:sz w:val="22"/>
                <w:szCs w:val="22"/>
              </w:rPr>
              <w:t xml:space="preserve">* </w:t>
            </w:r>
            <w:r w:rsidR="008E5760" w:rsidRPr="0025501B">
              <w:rPr>
                <w:rFonts w:eastAsia="Times New Roman" w:cs="Times New Roman"/>
                <w:color w:val="000000" w:themeColor="text1"/>
                <w:sz w:val="22"/>
                <w:szCs w:val="22"/>
              </w:rPr>
              <w:t xml:space="preserve">(fieldwork opportunity) </w:t>
            </w:r>
          </w:p>
        </w:tc>
        <w:tc>
          <w:tcPr>
            <w:tcW w:w="3690" w:type="dxa"/>
            <w:shd w:val="clear" w:color="auto" w:fill="C5E0B3" w:themeFill="accent6" w:themeFillTint="66"/>
          </w:tcPr>
          <w:p w14:paraId="77325E0B" w14:textId="77777777" w:rsidR="008E5760" w:rsidRPr="00E82787" w:rsidRDefault="00D23C5E" w:rsidP="005E2557">
            <w:pPr>
              <w:ind w:left="-21"/>
              <w:rPr>
                <w:rFonts w:eastAsia="Times New Roman" w:cs="Times New Roman"/>
                <w:b/>
                <w:color w:val="000000" w:themeColor="text1"/>
                <w:sz w:val="22"/>
                <w:szCs w:val="22"/>
              </w:rPr>
            </w:pPr>
            <w:hyperlink r:id="rId13" w:history="1">
              <w:r w:rsidR="008E5760" w:rsidRPr="0025501B">
                <w:rPr>
                  <w:rStyle w:val="Hyperlink"/>
                  <w:rFonts w:eastAsia="Times New Roman" w:cs="Times New Roman"/>
                  <w:b/>
                  <w:color w:val="000000" w:themeColor="text1"/>
                  <w:sz w:val="22"/>
                  <w:szCs w:val="22"/>
                </w:rPr>
                <w:t>Local area</w:t>
              </w:r>
            </w:hyperlink>
            <w:r w:rsidR="008E5760" w:rsidRPr="0025501B">
              <w:rPr>
                <w:rFonts w:eastAsia="Times New Roman" w:cs="Times New Roman"/>
                <w:b/>
                <w:color w:val="000000" w:themeColor="text1"/>
                <w:sz w:val="22"/>
                <w:szCs w:val="22"/>
              </w:rPr>
              <w:t xml:space="preserve">* </w:t>
            </w:r>
            <w:r w:rsidR="008E5760" w:rsidRPr="0025501B">
              <w:rPr>
                <w:rFonts w:eastAsia="Times New Roman" w:cs="Times New Roman"/>
                <w:color w:val="000000" w:themeColor="text1"/>
                <w:sz w:val="22"/>
                <w:szCs w:val="22"/>
              </w:rPr>
              <w:t xml:space="preserve">(integrates fieldwork) </w:t>
            </w:r>
          </w:p>
        </w:tc>
        <w:tc>
          <w:tcPr>
            <w:tcW w:w="2610" w:type="dxa"/>
            <w:vMerge w:val="restart"/>
            <w:shd w:val="clear" w:color="auto" w:fill="F7CAAC" w:themeFill="accent2" w:themeFillTint="66"/>
          </w:tcPr>
          <w:p w14:paraId="624ED3FD" w14:textId="77777777" w:rsidR="008E5760" w:rsidRPr="00D34003" w:rsidRDefault="008E5760" w:rsidP="005E2557">
            <w:pPr>
              <w:rPr>
                <w:rFonts w:eastAsia="Times New Roman" w:cs="Times New Roman"/>
                <w:color w:val="000000" w:themeColor="text1"/>
                <w:sz w:val="22"/>
                <w:szCs w:val="22"/>
              </w:rPr>
            </w:pPr>
          </w:p>
          <w:p w14:paraId="052784D4" w14:textId="77777777" w:rsidR="008E5760" w:rsidRDefault="008E5760" w:rsidP="005E2557">
            <w:pPr>
              <w:jc w:val="center"/>
              <w:rPr>
                <w:rFonts w:eastAsia="Times New Roman" w:cs="Times New Roman"/>
                <w:b/>
                <w:color w:val="000000" w:themeColor="text1"/>
                <w:sz w:val="22"/>
                <w:szCs w:val="22"/>
              </w:rPr>
            </w:pPr>
            <w:r w:rsidRPr="00E82787">
              <w:rPr>
                <w:rFonts w:eastAsia="Times New Roman" w:cs="Times New Roman"/>
                <w:b/>
                <w:color w:val="000000" w:themeColor="text1"/>
                <w:sz w:val="22"/>
                <w:szCs w:val="22"/>
              </w:rPr>
              <w:t xml:space="preserve">• fieldwork </w:t>
            </w:r>
          </w:p>
          <w:p w14:paraId="581F6C6A" w14:textId="77777777" w:rsidR="008E5760" w:rsidRDefault="008E5760" w:rsidP="005E2557">
            <w:pPr>
              <w:jc w:val="center"/>
              <w:rPr>
                <w:rFonts w:eastAsia="Times New Roman" w:cs="Times New Roman"/>
                <w:b/>
                <w:color w:val="000000" w:themeColor="text1"/>
                <w:sz w:val="22"/>
                <w:szCs w:val="22"/>
              </w:rPr>
            </w:pPr>
            <w:r w:rsidRPr="00072164">
              <w:rPr>
                <w:rFonts w:eastAsia="Times New Roman" w:cs="Times New Roman"/>
                <w:color w:val="000000" w:themeColor="text1"/>
                <w:sz w:val="22"/>
                <w:szCs w:val="22"/>
              </w:rPr>
              <w:t>(opportunities</w:t>
            </w:r>
            <w:r>
              <w:rPr>
                <w:rFonts w:eastAsia="Times New Roman" w:cs="Times New Roman"/>
                <w:color w:val="000000" w:themeColor="text1"/>
                <w:sz w:val="22"/>
                <w:szCs w:val="22"/>
              </w:rPr>
              <w:t xml:space="preserve"> linked to Schemes are</w:t>
            </w:r>
            <w:r w:rsidRPr="00072164">
              <w:rPr>
                <w:rFonts w:eastAsia="Times New Roman" w:cs="Times New Roman"/>
                <w:color w:val="000000" w:themeColor="text1"/>
                <w:sz w:val="22"/>
                <w:szCs w:val="22"/>
              </w:rPr>
              <w:t xml:space="preserve"> marked with an asterisk</w:t>
            </w:r>
            <w:r>
              <w:rPr>
                <w:rFonts w:eastAsia="Times New Roman" w:cs="Times New Roman"/>
                <w:color w:val="000000" w:themeColor="text1"/>
                <w:sz w:val="22"/>
                <w:szCs w:val="22"/>
              </w:rPr>
              <w:t xml:space="preserve">: selected activities from the </w:t>
            </w:r>
            <w:hyperlink r:id="rId14" w:history="1">
              <w:r w:rsidRPr="008F75FE">
                <w:rPr>
                  <w:rStyle w:val="Hyperlink"/>
                  <w:rFonts w:eastAsia="Times New Roman" w:cs="Times New Roman"/>
                  <w:b/>
                  <w:color w:val="000000" w:themeColor="text1"/>
                  <w:sz w:val="22"/>
                  <w:szCs w:val="22"/>
                </w:rPr>
                <w:t>Lower KS2 Local Area Scheme</w:t>
              </w:r>
            </w:hyperlink>
            <w:r w:rsidRPr="008F75FE">
              <w:rPr>
                <w:rFonts w:eastAsia="Times New Roman" w:cs="Times New Roman"/>
                <w:color w:val="000000" w:themeColor="text1"/>
                <w:sz w:val="22"/>
                <w:szCs w:val="22"/>
              </w:rPr>
              <w:t xml:space="preserve"> </w:t>
            </w:r>
            <w:r>
              <w:rPr>
                <w:rFonts w:eastAsia="Times New Roman" w:cs="Times New Roman"/>
                <w:color w:val="000000" w:themeColor="text1"/>
                <w:sz w:val="22"/>
                <w:szCs w:val="22"/>
              </w:rPr>
              <w:t>could be used at any point in Key Stage 2)</w:t>
            </w:r>
            <w:r>
              <w:rPr>
                <w:rFonts w:eastAsia="Times New Roman" w:cs="Times New Roman"/>
                <w:b/>
                <w:color w:val="000000" w:themeColor="text1"/>
                <w:sz w:val="22"/>
                <w:szCs w:val="22"/>
              </w:rPr>
              <w:t xml:space="preserve"> </w:t>
            </w:r>
            <w:r w:rsidRPr="00E82787">
              <w:rPr>
                <w:rFonts w:eastAsia="Times New Roman" w:cs="Times New Roman"/>
                <w:b/>
                <w:color w:val="000000" w:themeColor="text1"/>
                <w:sz w:val="22"/>
                <w:szCs w:val="22"/>
              </w:rPr>
              <w:t>•</w:t>
            </w:r>
          </w:p>
          <w:p w14:paraId="488F0F93" w14:textId="77777777" w:rsidR="008E5760" w:rsidRPr="00E82787" w:rsidRDefault="008E5760" w:rsidP="005E2557">
            <w:pPr>
              <w:jc w:val="center"/>
              <w:rPr>
                <w:rFonts w:eastAsia="Times New Roman" w:cs="Times New Roman"/>
                <w:b/>
                <w:color w:val="000000" w:themeColor="text1"/>
                <w:sz w:val="22"/>
                <w:szCs w:val="22"/>
              </w:rPr>
            </w:pPr>
          </w:p>
          <w:p w14:paraId="335557EA" w14:textId="77777777" w:rsidR="008E5760" w:rsidRPr="00E82787" w:rsidRDefault="008E5760" w:rsidP="005E2557">
            <w:pPr>
              <w:jc w:val="center"/>
              <w:rPr>
                <w:rFonts w:eastAsia="Times New Roman" w:cs="Times New Roman"/>
                <w:b/>
                <w:color w:val="000000" w:themeColor="text1"/>
                <w:sz w:val="22"/>
                <w:szCs w:val="22"/>
              </w:rPr>
            </w:pPr>
            <w:r w:rsidRPr="00E82787">
              <w:rPr>
                <w:rFonts w:eastAsia="Times New Roman" w:cs="Times New Roman"/>
                <w:b/>
                <w:color w:val="000000" w:themeColor="text1"/>
                <w:sz w:val="22"/>
                <w:szCs w:val="22"/>
              </w:rPr>
              <w:t xml:space="preserve">• topical opportunities • </w:t>
            </w:r>
          </w:p>
          <w:p w14:paraId="6C1A79DB" w14:textId="77777777" w:rsidR="008E5760" w:rsidRPr="00E82787" w:rsidRDefault="008E5760" w:rsidP="005E2557">
            <w:pPr>
              <w:jc w:val="center"/>
              <w:rPr>
                <w:rFonts w:eastAsia="Times New Roman" w:cs="Times New Roman"/>
                <w:b/>
                <w:color w:val="000000" w:themeColor="text1"/>
                <w:sz w:val="22"/>
                <w:szCs w:val="22"/>
              </w:rPr>
            </w:pPr>
          </w:p>
          <w:p w14:paraId="4EC1BC32" w14:textId="77777777" w:rsidR="008E5760" w:rsidRPr="00E82787" w:rsidRDefault="008E5760" w:rsidP="005E2557">
            <w:pPr>
              <w:jc w:val="center"/>
              <w:rPr>
                <w:rFonts w:eastAsia="Times New Roman" w:cs="Times New Roman"/>
                <w:b/>
                <w:color w:val="000000" w:themeColor="text1"/>
                <w:sz w:val="22"/>
                <w:szCs w:val="22"/>
              </w:rPr>
            </w:pPr>
            <w:r>
              <w:rPr>
                <w:rFonts w:eastAsia="Times New Roman" w:cs="Times New Roman"/>
                <w:b/>
                <w:color w:val="000000" w:themeColor="text1"/>
                <w:sz w:val="22"/>
                <w:szCs w:val="22"/>
              </w:rPr>
              <w:t xml:space="preserve"> • use of maps </w:t>
            </w:r>
            <w:r w:rsidRPr="00E82787">
              <w:rPr>
                <w:rFonts w:eastAsia="Times New Roman" w:cs="Times New Roman"/>
                <w:b/>
                <w:color w:val="000000" w:themeColor="text1"/>
                <w:sz w:val="22"/>
                <w:szCs w:val="22"/>
              </w:rPr>
              <w:t>•</w:t>
            </w:r>
          </w:p>
          <w:p w14:paraId="795DAAE5" w14:textId="77777777" w:rsidR="008E5760" w:rsidRPr="00E82787" w:rsidRDefault="008E5760" w:rsidP="005E2557">
            <w:pPr>
              <w:jc w:val="center"/>
              <w:rPr>
                <w:rFonts w:eastAsia="Times New Roman" w:cs="Times New Roman"/>
                <w:b/>
                <w:color w:val="000000" w:themeColor="text1"/>
                <w:sz w:val="22"/>
                <w:szCs w:val="22"/>
              </w:rPr>
            </w:pPr>
          </w:p>
          <w:p w14:paraId="19720024" w14:textId="77777777" w:rsidR="008E5760" w:rsidRDefault="008E5760" w:rsidP="005E2557">
            <w:pPr>
              <w:jc w:val="center"/>
              <w:rPr>
                <w:rFonts w:eastAsia="Times New Roman" w:cs="Times New Roman"/>
                <w:b/>
                <w:color w:val="000000" w:themeColor="text1"/>
                <w:sz w:val="22"/>
                <w:szCs w:val="22"/>
              </w:rPr>
            </w:pPr>
            <w:r w:rsidRPr="00E82787">
              <w:rPr>
                <w:rFonts w:eastAsia="Times New Roman" w:cs="Times New Roman"/>
                <w:b/>
                <w:color w:val="000000" w:themeColor="text1"/>
                <w:sz w:val="22"/>
                <w:szCs w:val="22"/>
              </w:rPr>
              <w:t>• key geographical vocabulary •</w:t>
            </w:r>
          </w:p>
          <w:p w14:paraId="457C1CC0" w14:textId="77777777" w:rsidR="008E5760" w:rsidRPr="00D34003" w:rsidRDefault="008E5760" w:rsidP="005E2557">
            <w:pPr>
              <w:jc w:val="center"/>
              <w:rPr>
                <w:rFonts w:eastAsia="Times New Roman" w:cs="Times New Roman"/>
                <w:color w:val="000000" w:themeColor="text1"/>
              </w:rPr>
            </w:pPr>
          </w:p>
        </w:tc>
      </w:tr>
      <w:tr w:rsidR="008E5760" w14:paraId="491FD6BF" w14:textId="77777777" w:rsidTr="005E2557">
        <w:trPr>
          <w:trHeight w:val="386"/>
        </w:trPr>
        <w:tc>
          <w:tcPr>
            <w:tcW w:w="1440" w:type="dxa"/>
          </w:tcPr>
          <w:p w14:paraId="39BDD43E" w14:textId="77777777" w:rsidR="008E5760" w:rsidRPr="00D34003" w:rsidRDefault="008E5760" w:rsidP="005E2557">
            <w:pPr>
              <w:ind w:left="-21"/>
              <w:rPr>
                <w:rFonts w:eastAsia="Times New Roman" w:cs="Times New Roman"/>
                <w:b/>
                <w:color w:val="000000" w:themeColor="text1"/>
              </w:rPr>
            </w:pPr>
            <w:r w:rsidRPr="00D34003">
              <w:rPr>
                <w:rFonts w:eastAsia="Times New Roman" w:cs="Times New Roman"/>
                <w:b/>
                <w:color w:val="000000" w:themeColor="text1"/>
              </w:rPr>
              <w:t>2</w:t>
            </w:r>
          </w:p>
        </w:tc>
        <w:tc>
          <w:tcPr>
            <w:tcW w:w="3690" w:type="dxa"/>
            <w:shd w:val="clear" w:color="auto" w:fill="FFE599" w:themeFill="accent4" w:themeFillTint="66"/>
          </w:tcPr>
          <w:p w14:paraId="2A972E47" w14:textId="77777777" w:rsidR="00BA017D" w:rsidRDefault="00D23C5E" w:rsidP="005E2557">
            <w:pPr>
              <w:ind w:left="-21"/>
              <w:rPr>
                <w:rFonts w:eastAsia="Times New Roman" w:cs="Times New Roman"/>
                <w:b/>
                <w:color w:val="000000" w:themeColor="text1"/>
                <w:sz w:val="22"/>
                <w:szCs w:val="22"/>
              </w:rPr>
            </w:pPr>
            <w:hyperlink r:id="rId15" w:history="1">
              <w:r w:rsidR="008E5760" w:rsidRPr="00F77F03">
                <w:rPr>
                  <w:rStyle w:val="Hyperlink"/>
                  <w:rFonts w:eastAsia="Times New Roman" w:cs="Times New Roman"/>
                  <w:b/>
                  <w:color w:val="000000" w:themeColor="text1"/>
                  <w:sz w:val="22"/>
                  <w:szCs w:val="22"/>
                </w:rPr>
                <w:t>Continents and oceans</w:t>
              </w:r>
            </w:hyperlink>
            <w:r w:rsidR="008E5760" w:rsidRPr="00F77F03">
              <w:rPr>
                <w:rFonts w:eastAsia="Times New Roman" w:cs="Times New Roman"/>
                <w:b/>
                <w:color w:val="000000" w:themeColor="text1"/>
                <w:sz w:val="22"/>
                <w:szCs w:val="22"/>
              </w:rPr>
              <w:t xml:space="preserve"> </w:t>
            </w:r>
          </w:p>
          <w:p w14:paraId="428431BB" w14:textId="7F378046" w:rsidR="008E5760" w:rsidRPr="00F77F03" w:rsidRDefault="00BA017D" w:rsidP="005E2557">
            <w:pPr>
              <w:ind w:left="-21"/>
              <w:rPr>
                <w:rFonts w:eastAsia="Times New Roman" w:cs="Times New Roman"/>
                <w:b/>
                <w:color w:val="000000" w:themeColor="text1"/>
                <w:sz w:val="22"/>
                <w:szCs w:val="22"/>
              </w:rPr>
            </w:pPr>
            <w:r>
              <w:rPr>
                <w:sz w:val="22"/>
                <w:szCs w:val="22"/>
              </w:rPr>
              <w:t>There is an o</w:t>
            </w:r>
            <w:r w:rsidRPr="00D840B9">
              <w:rPr>
                <w:sz w:val="22"/>
                <w:szCs w:val="22"/>
              </w:rPr>
              <w:t xml:space="preserve">ptional additional lesson using materials from </w:t>
            </w:r>
            <w:r>
              <w:rPr>
                <w:b/>
                <w:bCs/>
                <w:sz w:val="22"/>
                <w:szCs w:val="22"/>
                <w:u w:val="single"/>
              </w:rPr>
              <w:t>Everest Base Camp Trek</w:t>
            </w:r>
          </w:p>
        </w:tc>
        <w:tc>
          <w:tcPr>
            <w:tcW w:w="3510" w:type="dxa"/>
            <w:shd w:val="clear" w:color="auto" w:fill="B4C6E7" w:themeFill="accent1" w:themeFillTint="66"/>
          </w:tcPr>
          <w:p w14:paraId="6474994A" w14:textId="77777777" w:rsidR="008E5760" w:rsidRPr="00E82787" w:rsidRDefault="00D23C5E" w:rsidP="005E2557">
            <w:pPr>
              <w:ind w:left="-21"/>
              <w:rPr>
                <w:rFonts w:eastAsia="Times New Roman" w:cs="Times New Roman"/>
                <w:b/>
                <w:color w:val="000000" w:themeColor="text1"/>
                <w:sz w:val="22"/>
                <w:szCs w:val="22"/>
              </w:rPr>
            </w:pPr>
            <w:hyperlink r:id="rId16" w:history="1">
              <w:r w:rsidR="008E5760" w:rsidRPr="0025501B">
                <w:rPr>
                  <w:rStyle w:val="Hyperlink"/>
                  <w:rFonts w:eastAsia="Times New Roman" w:cs="Times New Roman"/>
                  <w:b/>
                  <w:color w:val="000000" w:themeColor="text1"/>
                  <w:sz w:val="22"/>
                  <w:szCs w:val="22"/>
                </w:rPr>
                <w:t>Hot and cold places</w:t>
              </w:r>
            </w:hyperlink>
            <w:r w:rsidR="008E5760" w:rsidRPr="0025501B">
              <w:rPr>
                <w:rFonts w:eastAsia="Times New Roman" w:cs="Times New Roman"/>
                <w:b/>
                <w:color w:val="000000" w:themeColor="text1"/>
                <w:sz w:val="22"/>
                <w:szCs w:val="22"/>
              </w:rPr>
              <w:t xml:space="preserve"> </w:t>
            </w:r>
          </w:p>
        </w:tc>
        <w:tc>
          <w:tcPr>
            <w:tcW w:w="3690" w:type="dxa"/>
            <w:shd w:val="clear" w:color="auto" w:fill="C5E0B3" w:themeFill="accent6" w:themeFillTint="66"/>
          </w:tcPr>
          <w:p w14:paraId="68299B39" w14:textId="77777777" w:rsidR="008E5760" w:rsidRPr="00E82787" w:rsidRDefault="00D23C5E" w:rsidP="005E2557">
            <w:pPr>
              <w:ind w:left="-21"/>
              <w:rPr>
                <w:rFonts w:eastAsia="Times New Roman" w:cs="Times New Roman"/>
                <w:b/>
                <w:color w:val="000000" w:themeColor="text1"/>
                <w:sz w:val="22"/>
                <w:szCs w:val="22"/>
              </w:rPr>
            </w:pPr>
            <w:hyperlink r:id="rId17" w:history="1">
              <w:proofErr w:type="spellStart"/>
              <w:r w:rsidR="008E5760" w:rsidRPr="0025501B">
                <w:rPr>
                  <w:rStyle w:val="Hyperlink"/>
                  <w:rFonts w:eastAsia="Times New Roman" w:cs="Times New Roman"/>
                  <w:b/>
                  <w:color w:val="000000" w:themeColor="text1"/>
                  <w:sz w:val="22"/>
                  <w:szCs w:val="22"/>
                </w:rPr>
                <w:t>Mugumareno</w:t>
              </w:r>
              <w:proofErr w:type="spellEnd"/>
              <w:r w:rsidR="008E5760" w:rsidRPr="0025501B">
                <w:rPr>
                  <w:rStyle w:val="Hyperlink"/>
                  <w:rFonts w:eastAsia="Times New Roman" w:cs="Times New Roman"/>
                  <w:b/>
                  <w:color w:val="000000" w:themeColor="text1"/>
                  <w:sz w:val="22"/>
                  <w:szCs w:val="22"/>
                </w:rPr>
                <w:t xml:space="preserve"> Village, Zambia</w:t>
              </w:r>
            </w:hyperlink>
            <w:r w:rsidR="008E5760" w:rsidRPr="0025501B">
              <w:rPr>
                <w:rFonts w:eastAsia="Times New Roman" w:cs="Times New Roman"/>
                <w:b/>
                <w:color w:val="000000" w:themeColor="text1"/>
                <w:sz w:val="22"/>
                <w:szCs w:val="22"/>
              </w:rPr>
              <w:t xml:space="preserve"> </w:t>
            </w:r>
          </w:p>
        </w:tc>
        <w:tc>
          <w:tcPr>
            <w:tcW w:w="2610" w:type="dxa"/>
            <w:vMerge/>
            <w:shd w:val="clear" w:color="auto" w:fill="F7CAAC" w:themeFill="accent2" w:themeFillTint="66"/>
          </w:tcPr>
          <w:p w14:paraId="1F34D6C4" w14:textId="77777777" w:rsidR="008E5760" w:rsidRPr="00D34003" w:rsidRDefault="008E5760" w:rsidP="005E2557">
            <w:pPr>
              <w:rPr>
                <w:rFonts w:eastAsia="Times New Roman" w:cs="Times New Roman"/>
                <w:color w:val="000000" w:themeColor="text1"/>
              </w:rPr>
            </w:pPr>
          </w:p>
        </w:tc>
      </w:tr>
      <w:tr w:rsidR="008E5760" w14:paraId="2D7295D3" w14:textId="77777777" w:rsidTr="005E2557">
        <w:trPr>
          <w:trHeight w:val="395"/>
        </w:trPr>
        <w:tc>
          <w:tcPr>
            <w:tcW w:w="1440" w:type="dxa"/>
          </w:tcPr>
          <w:p w14:paraId="657E4A68" w14:textId="77777777" w:rsidR="008E5760" w:rsidRPr="00D34003" w:rsidRDefault="008E5760" w:rsidP="005E2557">
            <w:pPr>
              <w:ind w:left="-21"/>
              <w:rPr>
                <w:rFonts w:eastAsia="Times New Roman" w:cs="Times New Roman"/>
                <w:b/>
                <w:color w:val="000000" w:themeColor="text1"/>
              </w:rPr>
            </w:pPr>
            <w:r w:rsidRPr="00D34003">
              <w:rPr>
                <w:rFonts w:eastAsia="Times New Roman" w:cs="Times New Roman"/>
                <w:b/>
                <w:color w:val="000000" w:themeColor="text1"/>
              </w:rPr>
              <w:t>3</w:t>
            </w:r>
          </w:p>
        </w:tc>
        <w:tc>
          <w:tcPr>
            <w:tcW w:w="3690" w:type="dxa"/>
            <w:shd w:val="clear" w:color="auto" w:fill="FFE599" w:themeFill="accent4" w:themeFillTint="66"/>
          </w:tcPr>
          <w:p w14:paraId="38F95CA3" w14:textId="77777777" w:rsidR="008E5760" w:rsidRPr="00F77F03" w:rsidRDefault="00D23C5E" w:rsidP="005E2557">
            <w:pPr>
              <w:ind w:left="-21"/>
              <w:rPr>
                <w:rFonts w:eastAsia="Times New Roman" w:cs="Times New Roman"/>
                <w:b/>
                <w:color w:val="000000" w:themeColor="text1"/>
                <w:sz w:val="22"/>
                <w:szCs w:val="22"/>
              </w:rPr>
            </w:pPr>
            <w:hyperlink r:id="rId18" w:history="1">
              <w:r w:rsidR="008E5760" w:rsidRPr="00F77F03">
                <w:rPr>
                  <w:rStyle w:val="Hyperlink"/>
                  <w:rFonts w:eastAsia="Times New Roman" w:cs="Times New Roman"/>
                  <w:b/>
                  <w:color w:val="000000" w:themeColor="text1"/>
                  <w:sz w:val="22"/>
                  <w:szCs w:val="22"/>
                </w:rPr>
                <w:t>Climate zones</w:t>
              </w:r>
            </w:hyperlink>
            <w:r w:rsidR="008E5760" w:rsidRPr="00F77F03">
              <w:rPr>
                <w:rFonts w:eastAsia="Times New Roman" w:cs="Times New Roman"/>
                <w:b/>
                <w:color w:val="000000" w:themeColor="text1"/>
                <w:sz w:val="22"/>
                <w:szCs w:val="22"/>
              </w:rPr>
              <w:t xml:space="preserve"> </w:t>
            </w:r>
          </w:p>
        </w:tc>
        <w:tc>
          <w:tcPr>
            <w:tcW w:w="3510" w:type="dxa"/>
            <w:shd w:val="clear" w:color="auto" w:fill="B4C6E7" w:themeFill="accent1" w:themeFillTint="66"/>
          </w:tcPr>
          <w:p w14:paraId="51639F6C" w14:textId="77777777" w:rsidR="008E5760" w:rsidRPr="00E82787" w:rsidRDefault="00D23C5E" w:rsidP="005E2557">
            <w:pPr>
              <w:ind w:left="-21"/>
              <w:rPr>
                <w:rFonts w:eastAsia="Times New Roman" w:cs="Times New Roman"/>
                <w:b/>
                <w:color w:val="000000" w:themeColor="text1"/>
                <w:sz w:val="22"/>
                <w:szCs w:val="22"/>
              </w:rPr>
            </w:pPr>
            <w:hyperlink r:id="rId19" w:history="1">
              <w:r w:rsidR="008E5760" w:rsidRPr="0025501B">
                <w:rPr>
                  <w:rStyle w:val="Hyperlink"/>
                  <w:rFonts w:eastAsia="Times New Roman" w:cs="Times New Roman"/>
                  <w:b/>
                  <w:color w:val="000000" w:themeColor="text1"/>
                  <w:sz w:val="22"/>
                  <w:szCs w:val="22"/>
                </w:rPr>
                <w:t>North America</w:t>
              </w:r>
            </w:hyperlink>
            <w:r w:rsidR="008E5760" w:rsidRPr="0025501B">
              <w:rPr>
                <w:rFonts w:eastAsia="Times New Roman" w:cs="Times New Roman"/>
                <w:b/>
                <w:color w:val="000000" w:themeColor="text1"/>
                <w:sz w:val="22"/>
                <w:szCs w:val="22"/>
              </w:rPr>
              <w:t xml:space="preserve"> </w:t>
            </w:r>
            <w:r w:rsidR="008E5760" w:rsidRPr="00FE180F">
              <w:rPr>
                <w:rFonts w:eastAsia="Times New Roman" w:cs="Times New Roman"/>
                <w:bCs/>
                <w:i/>
                <w:iCs/>
                <w:color w:val="000000" w:themeColor="text1"/>
                <w:sz w:val="22"/>
                <w:szCs w:val="22"/>
              </w:rPr>
              <w:t>(medium</w:t>
            </w:r>
            <w:r w:rsidR="008E5760">
              <w:rPr>
                <w:rFonts w:eastAsia="Times New Roman" w:cs="Times New Roman"/>
                <w:bCs/>
                <w:i/>
                <w:iCs/>
                <w:color w:val="000000" w:themeColor="text1"/>
                <w:sz w:val="22"/>
                <w:szCs w:val="22"/>
              </w:rPr>
              <w:t>-</w:t>
            </w:r>
            <w:r w:rsidR="008E5760" w:rsidRPr="00FE180F">
              <w:rPr>
                <w:rFonts w:eastAsia="Times New Roman" w:cs="Times New Roman"/>
                <w:bCs/>
                <w:i/>
                <w:iCs/>
                <w:color w:val="000000" w:themeColor="text1"/>
                <w:sz w:val="22"/>
                <w:szCs w:val="22"/>
              </w:rPr>
              <w:t>term plan)</w:t>
            </w:r>
          </w:p>
        </w:tc>
        <w:tc>
          <w:tcPr>
            <w:tcW w:w="3690" w:type="dxa"/>
            <w:shd w:val="clear" w:color="auto" w:fill="C5E0B3" w:themeFill="accent6" w:themeFillTint="66"/>
          </w:tcPr>
          <w:p w14:paraId="75E7D3A3" w14:textId="77777777" w:rsidR="008E5760" w:rsidRPr="00E82787" w:rsidRDefault="00D23C5E" w:rsidP="005E2557">
            <w:pPr>
              <w:ind w:left="-21"/>
              <w:rPr>
                <w:rFonts w:eastAsia="Times New Roman" w:cs="Times New Roman"/>
                <w:b/>
                <w:color w:val="000000" w:themeColor="text1"/>
                <w:sz w:val="22"/>
                <w:szCs w:val="22"/>
              </w:rPr>
            </w:pPr>
            <w:hyperlink r:id="rId20" w:history="1">
              <w:r w:rsidR="008E5760" w:rsidRPr="0025501B">
                <w:rPr>
                  <w:rStyle w:val="Hyperlink"/>
                  <w:rFonts w:eastAsia="Times New Roman" w:cs="Times New Roman"/>
                  <w:b/>
                  <w:color w:val="000000" w:themeColor="text1"/>
                  <w:sz w:val="22"/>
                  <w:szCs w:val="22"/>
                </w:rPr>
                <w:t>Rio and South-East Brazil</w:t>
              </w:r>
            </w:hyperlink>
            <w:r w:rsidR="008E5760" w:rsidRPr="0025501B">
              <w:rPr>
                <w:rFonts w:eastAsia="Times New Roman" w:cs="Times New Roman"/>
                <w:b/>
                <w:color w:val="000000" w:themeColor="text1"/>
                <w:sz w:val="22"/>
                <w:szCs w:val="22"/>
              </w:rPr>
              <w:t xml:space="preserve"> </w:t>
            </w:r>
          </w:p>
        </w:tc>
        <w:tc>
          <w:tcPr>
            <w:tcW w:w="2610" w:type="dxa"/>
            <w:vMerge/>
            <w:shd w:val="clear" w:color="auto" w:fill="F7CAAC" w:themeFill="accent2" w:themeFillTint="66"/>
          </w:tcPr>
          <w:p w14:paraId="59AF1983" w14:textId="77777777" w:rsidR="008E5760" w:rsidRPr="00D34003" w:rsidRDefault="008E5760" w:rsidP="005E2557">
            <w:pPr>
              <w:rPr>
                <w:rFonts w:eastAsia="Times New Roman" w:cs="Times New Roman"/>
                <w:color w:val="000000" w:themeColor="text1"/>
              </w:rPr>
            </w:pPr>
          </w:p>
        </w:tc>
      </w:tr>
      <w:tr w:rsidR="00BA017D" w14:paraId="00588E1D" w14:textId="77777777" w:rsidTr="005E2557">
        <w:trPr>
          <w:trHeight w:val="539"/>
        </w:trPr>
        <w:tc>
          <w:tcPr>
            <w:tcW w:w="1440" w:type="dxa"/>
          </w:tcPr>
          <w:p w14:paraId="1FEA9453" w14:textId="77777777" w:rsidR="00BA017D" w:rsidRPr="00D34003" w:rsidRDefault="00BA017D" w:rsidP="00BA017D">
            <w:pPr>
              <w:ind w:left="-21"/>
              <w:rPr>
                <w:rFonts w:eastAsia="Times New Roman" w:cs="Times New Roman"/>
                <w:b/>
                <w:color w:val="000000" w:themeColor="text1"/>
              </w:rPr>
            </w:pPr>
            <w:r w:rsidRPr="00D34003">
              <w:rPr>
                <w:rFonts w:eastAsia="Times New Roman" w:cs="Times New Roman"/>
                <w:b/>
                <w:color w:val="000000" w:themeColor="text1"/>
              </w:rPr>
              <w:t>4</w:t>
            </w:r>
          </w:p>
        </w:tc>
        <w:tc>
          <w:tcPr>
            <w:tcW w:w="3690" w:type="dxa"/>
            <w:shd w:val="clear" w:color="auto" w:fill="FFE599" w:themeFill="accent4" w:themeFillTint="66"/>
          </w:tcPr>
          <w:p w14:paraId="0548F15F" w14:textId="77777777" w:rsidR="00BA017D" w:rsidRPr="00F77F03" w:rsidRDefault="00D23C5E" w:rsidP="00BA017D">
            <w:pPr>
              <w:ind w:left="-21"/>
              <w:rPr>
                <w:rFonts w:eastAsia="Times New Roman" w:cs="Times New Roman"/>
                <w:b/>
                <w:color w:val="000000" w:themeColor="text1"/>
                <w:sz w:val="22"/>
                <w:szCs w:val="22"/>
              </w:rPr>
            </w:pPr>
            <w:hyperlink r:id="rId21" w:history="1">
              <w:r w:rsidR="00BA017D" w:rsidRPr="00F77F03">
                <w:rPr>
                  <w:rStyle w:val="Hyperlink"/>
                  <w:rFonts w:eastAsia="Times New Roman" w:cs="Times New Roman"/>
                  <w:b/>
                  <w:color w:val="000000" w:themeColor="text1"/>
                  <w:sz w:val="22"/>
                  <w:szCs w:val="22"/>
                </w:rPr>
                <w:t>Rivers</w:t>
              </w:r>
            </w:hyperlink>
            <w:r w:rsidR="00BA017D" w:rsidRPr="00F77F03">
              <w:rPr>
                <w:rFonts w:eastAsia="Times New Roman" w:cs="Times New Roman"/>
                <w:b/>
                <w:color w:val="000000" w:themeColor="text1"/>
                <w:sz w:val="22"/>
                <w:szCs w:val="22"/>
              </w:rPr>
              <w:t xml:space="preserve">* </w:t>
            </w:r>
            <w:r w:rsidR="00BA017D" w:rsidRPr="00F77F03">
              <w:rPr>
                <w:rFonts w:eastAsia="Times New Roman" w:cs="Times New Roman"/>
                <w:color w:val="000000" w:themeColor="text1"/>
                <w:sz w:val="22"/>
                <w:szCs w:val="22"/>
              </w:rPr>
              <w:t xml:space="preserve">(fieldwork opportunity) </w:t>
            </w:r>
          </w:p>
        </w:tc>
        <w:tc>
          <w:tcPr>
            <w:tcW w:w="3510" w:type="dxa"/>
            <w:shd w:val="clear" w:color="auto" w:fill="B4C6E7" w:themeFill="accent1" w:themeFillTint="66"/>
          </w:tcPr>
          <w:p w14:paraId="5A608C59" w14:textId="6D2DC3D2" w:rsidR="00BA017D" w:rsidRPr="00E82787" w:rsidRDefault="00BA017D" w:rsidP="00BA017D">
            <w:pPr>
              <w:ind w:left="-21"/>
              <w:rPr>
                <w:rFonts w:eastAsia="Times New Roman" w:cs="Times New Roman"/>
                <w:b/>
                <w:color w:val="000000" w:themeColor="text1"/>
                <w:sz w:val="22"/>
                <w:szCs w:val="22"/>
              </w:rPr>
            </w:pPr>
            <w:r w:rsidRPr="000E1559">
              <w:rPr>
                <w:b/>
                <w:bCs/>
                <w:sz w:val="22"/>
                <w:szCs w:val="22"/>
                <w:u w:val="single"/>
              </w:rPr>
              <w:t>Ecuador Rainforest – Episodes 1-4</w:t>
            </w:r>
            <w:r w:rsidRPr="000E1559">
              <w:rPr>
                <w:sz w:val="22"/>
                <w:szCs w:val="22"/>
              </w:rPr>
              <w:t xml:space="preserve"> </w:t>
            </w:r>
            <w:r>
              <w:rPr>
                <w:sz w:val="22"/>
                <w:szCs w:val="22"/>
              </w:rPr>
              <w:t>–</w:t>
            </w:r>
            <w:r w:rsidRPr="000E1559">
              <w:rPr>
                <w:sz w:val="22"/>
                <w:szCs w:val="22"/>
              </w:rPr>
              <w:t xml:space="preserve"> </w:t>
            </w:r>
            <w:r>
              <w:rPr>
                <w:sz w:val="22"/>
                <w:szCs w:val="22"/>
              </w:rPr>
              <w:t>NEW Medium Plan Available January 2025</w:t>
            </w:r>
          </w:p>
        </w:tc>
        <w:tc>
          <w:tcPr>
            <w:tcW w:w="3690" w:type="dxa"/>
            <w:shd w:val="clear" w:color="auto" w:fill="C5E0B3" w:themeFill="accent6" w:themeFillTint="66"/>
          </w:tcPr>
          <w:p w14:paraId="44F50D12" w14:textId="423FF57F" w:rsidR="00BA017D" w:rsidRPr="008F75FE" w:rsidRDefault="00BA017D" w:rsidP="00BA017D">
            <w:pPr>
              <w:ind w:left="-21"/>
              <w:rPr>
                <w:rFonts w:eastAsia="Times New Roman" w:cs="Times New Roman"/>
                <w:b/>
                <w:color w:val="000000" w:themeColor="text1"/>
                <w:sz w:val="22"/>
                <w:szCs w:val="22"/>
              </w:rPr>
            </w:pPr>
            <w:r w:rsidRPr="000E1559">
              <w:rPr>
                <w:b/>
                <w:bCs/>
                <w:sz w:val="22"/>
                <w:szCs w:val="22"/>
                <w:u w:val="single"/>
              </w:rPr>
              <w:t xml:space="preserve">Ecuador Rainforest – Episodes </w:t>
            </w:r>
            <w:r>
              <w:rPr>
                <w:b/>
                <w:bCs/>
                <w:sz w:val="22"/>
                <w:szCs w:val="22"/>
                <w:u w:val="single"/>
              </w:rPr>
              <w:t>5-7</w:t>
            </w:r>
            <w:r w:rsidRPr="000E1559">
              <w:rPr>
                <w:sz w:val="22"/>
                <w:szCs w:val="22"/>
              </w:rPr>
              <w:t xml:space="preserve"> - </w:t>
            </w:r>
            <w:r>
              <w:rPr>
                <w:sz w:val="22"/>
                <w:szCs w:val="22"/>
              </w:rPr>
              <w:t xml:space="preserve"> NEW Medium Plan Available January 2025</w:t>
            </w:r>
          </w:p>
        </w:tc>
        <w:tc>
          <w:tcPr>
            <w:tcW w:w="2610" w:type="dxa"/>
            <w:vMerge/>
            <w:shd w:val="clear" w:color="auto" w:fill="F7CAAC" w:themeFill="accent2" w:themeFillTint="66"/>
          </w:tcPr>
          <w:p w14:paraId="0803441C" w14:textId="77777777" w:rsidR="00BA017D" w:rsidRPr="00D34003" w:rsidRDefault="00BA017D" w:rsidP="00BA017D">
            <w:pPr>
              <w:rPr>
                <w:rFonts w:eastAsia="Times New Roman" w:cs="Times New Roman"/>
                <w:color w:val="000000" w:themeColor="text1"/>
              </w:rPr>
            </w:pPr>
          </w:p>
        </w:tc>
      </w:tr>
      <w:tr w:rsidR="008E5760" w14:paraId="3B525879" w14:textId="77777777" w:rsidTr="005E2557">
        <w:trPr>
          <w:trHeight w:val="593"/>
        </w:trPr>
        <w:tc>
          <w:tcPr>
            <w:tcW w:w="1440" w:type="dxa"/>
          </w:tcPr>
          <w:p w14:paraId="60509AE4" w14:textId="77777777" w:rsidR="008E5760" w:rsidRPr="00D34003" w:rsidRDefault="008E5760" w:rsidP="005E2557">
            <w:pPr>
              <w:ind w:left="-21"/>
              <w:rPr>
                <w:rFonts w:eastAsia="Times New Roman" w:cs="Times New Roman"/>
                <w:b/>
                <w:color w:val="000000" w:themeColor="text1"/>
              </w:rPr>
            </w:pPr>
            <w:r w:rsidRPr="00D34003">
              <w:rPr>
                <w:rFonts w:eastAsia="Times New Roman" w:cs="Times New Roman"/>
                <w:b/>
                <w:color w:val="000000" w:themeColor="text1"/>
              </w:rPr>
              <w:t>5</w:t>
            </w:r>
          </w:p>
        </w:tc>
        <w:tc>
          <w:tcPr>
            <w:tcW w:w="3690" w:type="dxa"/>
            <w:shd w:val="clear" w:color="auto" w:fill="FFE599" w:themeFill="accent4" w:themeFillTint="66"/>
          </w:tcPr>
          <w:p w14:paraId="481EBD04" w14:textId="77777777" w:rsidR="008E5760" w:rsidRDefault="00D23C5E" w:rsidP="005E2557">
            <w:pPr>
              <w:tabs>
                <w:tab w:val="center" w:pos="1726"/>
              </w:tabs>
              <w:ind w:left="-21"/>
              <w:rPr>
                <w:rFonts w:eastAsia="Times New Roman" w:cs="Times New Roman"/>
                <w:b/>
                <w:color w:val="000000" w:themeColor="text1"/>
                <w:sz w:val="22"/>
                <w:szCs w:val="22"/>
              </w:rPr>
            </w:pPr>
            <w:hyperlink r:id="rId22" w:history="1">
              <w:r w:rsidR="008E5760" w:rsidRPr="00F77F03">
                <w:rPr>
                  <w:rStyle w:val="Hyperlink"/>
                  <w:rFonts w:eastAsia="Times New Roman" w:cs="Times New Roman"/>
                  <w:b/>
                  <w:color w:val="000000" w:themeColor="text1"/>
                  <w:sz w:val="22"/>
                  <w:szCs w:val="22"/>
                </w:rPr>
                <w:t>Mountains</w:t>
              </w:r>
            </w:hyperlink>
            <w:r w:rsidR="008E5760" w:rsidRPr="00F77F03">
              <w:rPr>
                <w:rFonts w:eastAsia="Times New Roman" w:cs="Times New Roman"/>
                <w:b/>
                <w:color w:val="000000" w:themeColor="text1"/>
                <w:sz w:val="22"/>
                <w:szCs w:val="22"/>
              </w:rPr>
              <w:t xml:space="preserve">* </w:t>
            </w:r>
            <w:r w:rsidR="008E5760" w:rsidRPr="00F77F03">
              <w:rPr>
                <w:rFonts w:eastAsia="Times New Roman" w:cs="Times New Roman"/>
                <w:color w:val="000000" w:themeColor="text1"/>
                <w:sz w:val="22"/>
                <w:szCs w:val="22"/>
              </w:rPr>
              <w:t>(fieldwork opportunity)</w:t>
            </w:r>
            <w:r w:rsidR="008E5760" w:rsidRPr="00F77F03">
              <w:rPr>
                <w:rFonts w:eastAsia="Times New Roman" w:cs="Times New Roman"/>
                <w:b/>
                <w:color w:val="000000" w:themeColor="text1"/>
                <w:sz w:val="22"/>
                <w:szCs w:val="22"/>
              </w:rPr>
              <w:t xml:space="preserve"> </w:t>
            </w:r>
          </w:p>
          <w:p w14:paraId="0F530B0D" w14:textId="5E4612DA" w:rsidR="00BA017D" w:rsidRPr="00F77F03" w:rsidRDefault="00BA017D" w:rsidP="005E2557">
            <w:pPr>
              <w:tabs>
                <w:tab w:val="center" w:pos="1726"/>
              </w:tabs>
              <w:ind w:left="-21"/>
              <w:rPr>
                <w:rFonts w:eastAsia="Times New Roman" w:cs="Times New Roman"/>
                <w:b/>
                <w:color w:val="000000" w:themeColor="text1"/>
                <w:sz w:val="22"/>
                <w:szCs w:val="22"/>
              </w:rPr>
            </w:pPr>
            <w:r w:rsidRPr="00BA017D">
              <w:rPr>
                <w:rFonts w:eastAsia="Times New Roman" w:cs="Times New Roman"/>
                <w:bCs/>
                <w:color w:val="000000" w:themeColor="text1"/>
                <w:sz w:val="22"/>
                <w:szCs w:val="22"/>
              </w:rPr>
              <w:t>T</w:t>
            </w:r>
            <w:r>
              <w:rPr>
                <w:sz w:val="22"/>
                <w:szCs w:val="22"/>
              </w:rPr>
              <w:t>here is an o</w:t>
            </w:r>
            <w:r w:rsidRPr="00D840B9">
              <w:rPr>
                <w:sz w:val="22"/>
                <w:szCs w:val="22"/>
              </w:rPr>
              <w:t xml:space="preserve">ptional additional lesson using materials from </w:t>
            </w:r>
            <w:r>
              <w:rPr>
                <w:b/>
                <w:bCs/>
                <w:sz w:val="22"/>
                <w:szCs w:val="22"/>
                <w:u w:val="single"/>
              </w:rPr>
              <w:t>Everest Base Camp Trek</w:t>
            </w:r>
          </w:p>
        </w:tc>
        <w:tc>
          <w:tcPr>
            <w:tcW w:w="3510" w:type="dxa"/>
            <w:shd w:val="clear" w:color="auto" w:fill="B4C6E7" w:themeFill="accent1" w:themeFillTint="66"/>
          </w:tcPr>
          <w:p w14:paraId="7FDBBB00" w14:textId="77777777" w:rsidR="008E5760" w:rsidRPr="00E82787" w:rsidRDefault="00D23C5E" w:rsidP="005E2557">
            <w:pPr>
              <w:ind w:left="-21"/>
              <w:rPr>
                <w:rFonts w:eastAsia="Times New Roman" w:cs="Times New Roman"/>
                <w:b/>
                <w:color w:val="000000" w:themeColor="text1"/>
                <w:sz w:val="22"/>
                <w:szCs w:val="22"/>
              </w:rPr>
            </w:pPr>
            <w:hyperlink r:id="rId23" w:history="1">
              <w:r w:rsidR="008E5760" w:rsidRPr="0025501B">
                <w:rPr>
                  <w:rStyle w:val="Hyperlink"/>
                  <w:rFonts w:eastAsia="Times New Roman" w:cs="Times New Roman"/>
                  <w:b/>
                  <w:color w:val="000000" w:themeColor="text1"/>
                  <w:sz w:val="22"/>
                  <w:szCs w:val="22"/>
                </w:rPr>
                <w:t>Volcanoes and earthquakes</w:t>
              </w:r>
            </w:hyperlink>
            <w:r w:rsidR="008E5760" w:rsidRPr="0025501B">
              <w:rPr>
                <w:rFonts w:eastAsia="Times New Roman" w:cs="Times New Roman"/>
                <w:b/>
                <w:color w:val="000000" w:themeColor="text1"/>
                <w:sz w:val="22"/>
                <w:szCs w:val="22"/>
              </w:rPr>
              <w:t xml:space="preserve"> </w:t>
            </w:r>
            <w:r w:rsidR="008E5760" w:rsidRPr="00EC7809">
              <w:rPr>
                <w:rFonts w:eastAsia="Times New Roman" w:cs="Times New Roman"/>
                <w:color w:val="000000" w:themeColor="text1"/>
                <w:sz w:val="22"/>
                <w:szCs w:val="22"/>
              </w:rPr>
              <w:t>(NB: this is a longer Scheme)</w:t>
            </w:r>
            <w:r w:rsidR="008E5760" w:rsidRPr="0025501B">
              <w:rPr>
                <w:rFonts w:eastAsia="Times New Roman" w:cs="Times New Roman"/>
                <w:color w:val="000000" w:themeColor="text1"/>
              </w:rPr>
              <w:t xml:space="preserve"> </w:t>
            </w:r>
          </w:p>
        </w:tc>
        <w:tc>
          <w:tcPr>
            <w:tcW w:w="3690" w:type="dxa"/>
            <w:shd w:val="clear" w:color="auto" w:fill="C5E0B3" w:themeFill="accent6" w:themeFillTint="66"/>
          </w:tcPr>
          <w:p w14:paraId="2BA1E191" w14:textId="77777777" w:rsidR="008E5760" w:rsidRPr="00E82787" w:rsidRDefault="00D23C5E" w:rsidP="005E2557">
            <w:pPr>
              <w:ind w:left="-21"/>
              <w:rPr>
                <w:rFonts w:eastAsia="Times New Roman" w:cs="Times New Roman"/>
                <w:b/>
                <w:color w:val="000000" w:themeColor="text1"/>
                <w:sz w:val="22"/>
                <w:szCs w:val="22"/>
              </w:rPr>
            </w:pPr>
            <w:hyperlink r:id="rId24" w:history="1">
              <w:r w:rsidR="008E5760" w:rsidRPr="0025501B">
                <w:rPr>
                  <w:rStyle w:val="Hyperlink"/>
                  <w:rFonts w:eastAsia="Times New Roman" w:cs="Times New Roman"/>
                  <w:b/>
                  <w:color w:val="000000" w:themeColor="text1"/>
                  <w:sz w:val="22"/>
                  <w:szCs w:val="22"/>
                </w:rPr>
                <w:t>European region</w:t>
              </w:r>
            </w:hyperlink>
            <w:r w:rsidR="008E5760" w:rsidRPr="0025501B">
              <w:rPr>
                <w:rFonts w:eastAsia="Times New Roman" w:cs="Times New Roman"/>
                <w:b/>
                <w:color w:val="000000" w:themeColor="text1"/>
                <w:sz w:val="22"/>
                <w:szCs w:val="22"/>
              </w:rPr>
              <w:t xml:space="preserve"> </w:t>
            </w:r>
            <w:r w:rsidR="008E5760" w:rsidRPr="00FE180F">
              <w:rPr>
                <w:rFonts w:eastAsia="Times New Roman" w:cs="Times New Roman"/>
                <w:bCs/>
                <w:i/>
                <w:iCs/>
                <w:color w:val="000000" w:themeColor="text1"/>
                <w:sz w:val="22"/>
                <w:szCs w:val="22"/>
              </w:rPr>
              <w:t>(medium</w:t>
            </w:r>
            <w:r w:rsidR="008E5760">
              <w:rPr>
                <w:rFonts w:eastAsia="Times New Roman" w:cs="Times New Roman"/>
                <w:bCs/>
                <w:i/>
                <w:iCs/>
                <w:color w:val="000000" w:themeColor="text1"/>
                <w:sz w:val="22"/>
                <w:szCs w:val="22"/>
              </w:rPr>
              <w:t>-</w:t>
            </w:r>
            <w:r w:rsidR="008E5760" w:rsidRPr="00FE180F">
              <w:rPr>
                <w:rFonts w:eastAsia="Times New Roman" w:cs="Times New Roman"/>
                <w:bCs/>
                <w:i/>
                <w:iCs/>
                <w:color w:val="000000" w:themeColor="text1"/>
                <w:sz w:val="22"/>
                <w:szCs w:val="22"/>
              </w:rPr>
              <w:t>term plan)</w:t>
            </w:r>
          </w:p>
        </w:tc>
        <w:tc>
          <w:tcPr>
            <w:tcW w:w="2610" w:type="dxa"/>
            <w:vMerge/>
            <w:shd w:val="clear" w:color="auto" w:fill="F7CAAC" w:themeFill="accent2" w:themeFillTint="66"/>
          </w:tcPr>
          <w:p w14:paraId="7C57472C" w14:textId="77777777" w:rsidR="008E5760" w:rsidRPr="00D34003" w:rsidRDefault="008E5760" w:rsidP="005E2557">
            <w:pPr>
              <w:rPr>
                <w:rFonts w:eastAsia="Times New Roman" w:cs="Times New Roman"/>
                <w:color w:val="000000" w:themeColor="text1"/>
              </w:rPr>
            </w:pPr>
          </w:p>
        </w:tc>
      </w:tr>
      <w:tr w:rsidR="008E5760" w14:paraId="6ECE61EB" w14:textId="77777777" w:rsidTr="005E2557">
        <w:trPr>
          <w:trHeight w:val="719"/>
        </w:trPr>
        <w:tc>
          <w:tcPr>
            <w:tcW w:w="1440" w:type="dxa"/>
          </w:tcPr>
          <w:p w14:paraId="6118EC9A" w14:textId="77777777" w:rsidR="008E5760" w:rsidRPr="00254962" w:rsidRDefault="008E5760" w:rsidP="005E2557">
            <w:pPr>
              <w:ind w:left="-21"/>
              <w:rPr>
                <w:rFonts w:eastAsia="Times New Roman" w:cs="Times New Roman"/>
                <w:b/>
                <w:color w:val="000000" w:themeColor="text1"/>
              </w:rPr>
            </w:pPr>
            <w:r w:rsidRPr="00254962">
              <w:rPr>
                <w:rFonts w:eastAsia="Times New Roman" w:cs="Times New Roman"/>
                <w:b/>
                <w:color w:val="000000" w:themeColor="text1"/>
              </w:rPr>
              <w:t>6</w:t>
            </w:r>
          </w:p>
        </w:tc>
        <w:tc>
          <w:tcPr>
            <w:tcW w:w="3690" w:type="dxa"/>
            <w:shd w:val="clear" w:color="auto" w:fill="FFE599" w:themeFill="accent4" w:themeFillTint="66"/>
          </w:tcPr>
          <w:p w14:paraId="1439B733" w14:textId="77777777" w:rsidR="008E5760" w:rsidRPr="00F77F03" w:rsidRDefault="00D23C5E" w:rsidP="005E2557">
            <w:pPr>
              <w:ind w:left="-21"/>
              <w:rPr>
                <w:rFonts w:eastAsia="Times New Roman" w:cs="Times New Roman"/>
                <w:b/>
                <w:color w:val="000000" w:themeColor="text1"/>
                <w:sz w:val="22"/>
                <w:szCs w:val="22"/>
              </w:rPr>
            </w:pPr>
            <w:hyperlink r:id="rId25" w:history="1">
              <w:r w:rsidR="008E5760" w:rsidRPr="00F77F03">
                <w:rPr>
                  <w:rStyle w:val="Hyperlink"/>
                  <w:rFonts w:eastAsia="Times New Roman" w:cs="Times New Roman"/>
                  <w:b/>
                  <w:color w:val="000000" w:themeColor="text1"/>
                  <w:sz w:val="22"/>
                  <w:szCs w:val="22"/>
                </w:rPr>
                <w:t>United Kingdom</w:t>
              </w:r>
            </w:hyperlink>
            <w:r w:rsidR="008E5760" w:rsidRPr="00F77F03">
              <w:rPr>
                <w:rFonts w:eastAsia="Times New Roman" w:cs="Times New Roman"/>
                <w:b/>
                <w:color w:val="000000" w:themeColor="text1"/>
                <w:sz w:val="22"/>
                <w:szCs w:val="22"/>
              </w:rPr>
              <w:t xml:space="preserve">* </w:t>
            </w:r>
            <w:r w:rsidR="008E5760" w:rsidRPr="00F77F03">
              <w:rPr>
                <w:rFonts w:eastAsia="Times New Roman" w:cs="Times New Roman"/>
                <w:color w:val="000000" w:themeColor="text1"/>
                <w:sz w:val="22"/>
                <w:szCs w:val="22"/>
              </w:rPr>
              <w:t xml:space="preserve">(fieldwork opportunity) </w:t>
            </w:r>
          </w:p>
        </w:tc>
        <w:tc>
          <w:tcPr>
            <w:tcW w:w="3510" w:type="dxa"/>
            <w:shd w:val="clear" w:color="auto" w:fill="B4C6E7" w:themeFill="accent1" w:themeFillTint="66"/>
          </w:tcPr>
          <w:p w14:paraId="0535DE8C" w14:textId="77777777" w:rsidR="008E5760" w:rsidRPr="00E82787" w:rsidRDefault="008E5760" w:rsidP="005E2557">
            <w:pPr>
              <w:ind w:left="-21"/>
              <w:rPr>
                <w:rFonts w:eastAsia="Times New Roman" w:cs="Times New Roman"/>
                <w:b/>
                <w:color w:val="000000" w:themeColor="text1"/>
                <w:sz w:val="22"/>
                <w:szCs w:val="22"/>
              </w:rPr>
            </w:pPr>
          </w:p>
        </w:tc>
        <w:tc>
          <w:tcPr>
            <w:tcW w:w="3690" w:type="dxa"/>
            <w:shd w:val="clear" w:color="auto" w:fill="C5E0B3" w:themeFill="accent6" w:themeFillTint="66"/>
          </w:tcPr>
          <w:p w14:paraId="7EA74B1E" w14:textId="77777777" w:rsidR="008E5760" w:rsidRPr="00E82787" w:rsidRDefault="00D23C5E" w:rsidP="005E2557">
            <w:pPr>
              <w:ind w:left="-21"/>
              <w:rPr>
                <w:rFonts w:eastAsia="Times New Roman" w:cs="Times New Roman"/>
                <w:b/>
                <w:color w:val="000000" w:themeColor="text1"/>
                <w:sz w:val="22"/>
                <w:szCs w:val="22"/>
              </w:rPr>
            </w:pPr>
            <w:hyperlink r:id="rId26" w:history="1">
              <w:r w:rsidR="008E5760" w:rsidRPr="0025501B">
                <w:rPr>
                  <w:rStyle w:val="Hyperlink"/>
                  <w:rFonts w:eastAsia="Times New Roman" w:cs="Times New Roman"/>
                  <w:b/>
                  <w:color w:val="000000" w:themeColor="text1"/>
                  <w:sz w:val="22"/>
                  <w:szCs w:val="22"/>
                </w:rPr>
                <w:t>Local area and region - Upper KS2</w:t>
              </w:r>
            </w:hyperlink>
            <w:r w:rsidR="008E5760" w:rsidRPr="0025501B">
              <w:rPr>
                <w:rFonts w:eastAsia="Times New Roman" w:cs="Times New Roman"/>
                <w:b/>
                <w:color w:val="000000" w:themeColor="text1"/>
                <w:sz w:val="22"/>
                <w:szCs w:val="22"/>
              </w:rPr>
              <w:t xml:space="preserve">* </w:t>
            </w:r>
            <w:r w:rsidR="008E5760" w:rsidRPr="0025501B">
              <w:rPr>
                <w:rFonts w:eastAsia="Times New Roman" w:cs="Times New Roman"/>
                <w:color w:val="000000" w:themeColor="text1"/>
                <w:sz w:val="22"/>
                <w:szCs w:val="22"/>
              </w:rPr>
              <w:t xml:space="preserve">(integrates fieldwork) </w:t>
            </w:r>
          </w:p>
        </w:tc>
        <w:tc>
          <w:tcPr>
            <w:tcW w:w="2610" w:type="dxa"/>
            <w:vMerge/>
            <w:shd w:val="clear" w:color="auto" w:fill="F7CAAC" w:themeFill="accent2" w:themeFillTint="66"/>
          </w:tcPr>
          <w:p w14:paraId="72F9A8D1" w14:textId="77777777" w:rsidR="008E5760" w:rsidRPr="00D34003" w:rsidRDefault="008E5760" w:rsidP="005E2557">
            <w:pPr>
              <w:rPr>
                <w:rFonts w:eastAsia="Times New Roman" w:cs="Times New Roman"/>
                <w:color w:val="000000" w:themeColor="text1"/>
              </w:rPr>
            </w:pPr>
          </w:p>
        </w:tc>
      </w:tr>
    </w:tbl>
    <w:p w14:paraId="7E8F6848" w14:textId="77777777" w:rsidR="008E5760" w:rsidRDefault="008E5760" w:rsidP="008E5760">
      <w:pPr>
        <w:rPr>
          <w:rFonts w:cs="Times New Roman"/>
          <w:b/>
          <w:color w:val="000000" w:themeColor="text1"/>
        </w:rPr>
      </w:pPr>
    </w:p>
    <w:p w14:paraId="5EA0925B" w14:textId="77777777" w:rsidR="008E5760" w:rsidRDefault="008E5760" w:rsidP="008E5760">
      <w:pPr>
        <w:rPr>
          <w:rFonts w:cs="Times New Roman"/>
          <w:b/>
          <w:color w:val="000000" w:themeColor="text1"/>
        </w:rPr>
      </w:pPr>
    </w:p>
    <w:p w14:paraId="511BA52B" w14:textId="77777777" w:rsidR="008E5760" w:rsidRDefault="008E5760" w:rsidP="008E5760">
      <w:pPr>
        <w:rPr>
          <w:rFonts w:cs="Times New Roman"/>
          <w:b/>
          <w:color w:val="000000" w:themeColor="text1"/>
        </w:rPr>
      </w:pPr>
    </w:p>
    <w:p w14:paraId="7571F747" w14:textId="77777777" w:rsidR="008E5760" w:rsidRDefault="008E5760">
      <w:pPr>
        <w:rPr>
          <w:rFonts w:cs="Times New Roman"/>
          <w:b/>
          <w:color w:val="000000" w:themeColor="text1"/>
          <w:u w:val="single"/>
        </w:rPr>
      </w:pPr>
      <w:r>
        <w:rPr>
          <w:rFonts w:cs="Times New Roman"/>
          <w:b/>
          <w:color w:val="000000" w:themeColor="text1"/>
          <w:u w:val="single"/>
        </w:rPr>
        <w:br w:type="page"/>
      </w:r>
    </w:p>
    <w:p w14:paraId="45781739" w14:textId="615957E8" w:rsidR="008E5760" w:rsidRPr="00D84234" w:rsidRDefault="008E5760" w:rsidP="008E5760">
      <w:pPr>
        <w:rPr>
          <w:rFonts w:cs="Times New Roman"/>
          <w:b/>
          <w:color w:val="000000" w:themeColor="text1"/>
          <w:u w:val="single"/>
        </w:rPr>
      </w:pPr>
      <w:r w:rsidRPr="00D84234">
        <w:rPr>
          <w:rFonts w:cs="Times New Roman"/>
          <w:b/>
          <w:color w:val="000000" w:themeColor="text1"/>
          <w:u w:val="single"/>
        </w:rPr>
        <w:lastRenderedPageBreak/>
        <w:t xml:space="preserve">Pathway </w:t>
      </w:r>
      <w:r>
        <w:rPr>
          <w:rFonts w:cs="Times New Roman"/>
          <w:b/>
          <w:color w:val="000000" w:themeColor="text1"/>
          <w:u w:val="single"/>
        </w:rPr>
        <w:t>A</w:t>
      </w:r>
      <w:r w:rsidRPr="00D84234">
        <w:rPr>
          <w:rFonts w:cs="Times New Roman"/>
          <w:b/>
          <w:color w:val="000000" w:themeColor="text1"/>
          <w:u w:val="single"/>
        </w:rPr>
        <w:t xml:space="preserve"> – Total Geography </w:t>
      </w:r>
    </w:p>
    <w:p w14:paraId="2B1FD1D5" w14:textId="77777777" w:rsidR="008E5760" w:rsidRDefault="008E5760" w:rsidP="008E5760">
      <w:pPr>
        <w:rPr>
          <w:rFonts w:cs="Times New Roman"/>
          <w:b/>
          <w:color w:val="000000" w:themeColor="text1"/>
        </w:rPr>
      </w:pPr>
    </w:p>
    <w:p w14:paraId="7EC18FF9" w14:textId="77777777" w:rsidR="008E5760" w:rsidRDefault="008E5760" w:rsidP="008E5760">
      <w:pPr>
        <w:rPr>
          <w:b/>
          <w:lang w:val="en-GB"/>
        </w:rPr>
      </w:pPr>
      <w:r>
        <w:rPr>
          <w:b/>
          <w:lang w:val="en-GB"/>
        </w:rPr>
        <w:t>Progression Narrative</w:t>
      </w:r>
    </w:p>
    <w:p w14:paraId="62BD3B1E" w14:textId="77777777" w:rsidR="008E5760" w:rsidRDefault="008E5760" w:rsidP="008E5760">
      <w:pPr>
        <w:rPr>
          <w:b/>
          <w:lang w:val="en-GB"/>
        </w:rPr>
      </w:pPr>
    </w:p>
    <w:p w14:paraId="655CC0E5" w14:textId="22415495" w:rsidR="005B2707" w:rsidRPr="00685A38" w:rsidRDefault="005B2707" w:rsidP="00685A38">
      <w:pPr>
        <w:rPr>
          <w:rFonts w:cs="Times New Roman"/>
          <w:color w:val="000000" w:themeColor="text1"/>
          <w:sz w:val="22"/>
          <w:szCs w:val="22"/>
        </w:rPr>
      </w:pPr>
      <w:r w:rsidRPr="002C1A5F">
        <w:rPr>
          <w:rFonts w:eastAsia="Times New Roman" w:cstheme="minorHAnsi"/>
          <w:color w:val="333333"/>
          <w:lang w:eastAsia="en-GB"/>
        </w:rPr>
        <w:t>This Pathway assures full National Curriculum (England) coverage</w:t>
      </w:r>
      <w:r>
        <w:rPr>
          <w:rFonts w:eastAsia="Times New Roman" w:cstheme="minorHAnsi"/>
          <w:color w:val="333333"/>
          <w:lang w:eastAsia="en-GB"/>
        </w:rPr>
        <w:t xml:space="preserve"> and is designed to meet the requirements of the 2019 Ofsted framework. </w:t>
      </w:r>
      <w:r w:rsidRPr="002C1A5F">
        <w:rPr>
          <w:rFonts w:eastAsia="Times New Roman" w:cstheme="minorHAnsi"/>
          <w:color w:val="333333"/>
          <w:lang w:eastAsia="en-GB"/>
        </w:rPr>
        <w:t>The Pathway involves three Geography-led Schemes each year</w:t>
      </w:r>
      <w:r>
        <w:rPr>
          <w:rFonts w:eastAsia="Times New Roman" w:cstheme="minorHAnsi"/>
          <w:color w:val="333333"/>
          <w:lang w:eastAsia="en-GB"/>
        </w:rPr>
        <w:t xml:space="preserve">, as set out </w:t>
      </w:r>
      <w:r w:rsidRPr="005B2707">
        <w:rPr>
          <w:rFonts w:eastAsia="Times New Roman" w:cstheme="minorHAnsi"/>
          <w:color w:val="333333"/>
          <w:lang w:eastAsia="en-GB"/>
        </w:rPr>
        <w:t xml:space="preserve">in </w:t>
      </w:r>
      <w:r w:rsidRPr="00685A38">
        <w:rPr>
          <w:rFonts w:eastAsia="Times New Roman" w:cs="Times New Roman"/>
          <w:color w:val="000000" w:themeColor="text1"/>
          <w:sz w:val="22"/>
          <w:szCs w:val="22"/>
        </w:rPr>
        <w:t>Oddizzi Medium-Term Plans and Schemes of Work</w:t>
      </w:r>
      <w:r w:rsidRPr="005B2707">
        <w:rPr>
          <w:rFonts w:eastAsia="Times New Roman" w:cstheme="minorHAnsi"/>
          <w:color w:val="333333"/>
          <w:lang w:eastAsia="en-GB"/>
        </w:rPr>
        <w:t>. This permits it to go into more depth than Pathway B in relation to locational knowledge and geographical processes.</w:t>
      </w:r>
      <w:r w:rsidRPr="002C1A5F">
        <w:rPr>
          <w:rFonts w:eastAsia="Times New Roman" w:cstheme="minorHAnsi"/>
          <w:color w:val="333333"/>
          <w:lang w:eastAsia="en-GB"/>
        </w:rPr>
        <w:t xml:space="preserve"> </w:t>
      </w:r>
    </w:p>
    <w:p w14:paraId="682BC697" w14:textId="77777777" w:rsidR="005B2707" w:rsidRPr="004C49D5" w:rsidRDefault="005B2707" w:rsidP="008E5760">
      <w:pPr>
        <w:rPr>
          <w:rFonts w:cs="Times New Roman"/>
          <w:color w:val="000000" w:themeColor="text1"/>
          <w:sz w:val="22"/>
          <w:szCs w:val="22"/>
        </w:rPr>
      </w:pPr>
    </w:p>
    <w:p w14:paraId="442129E6" w14:textId="77777777" w:rsidR="008E5760" w:rsidRPr="004C49D5" w:rsidRDefault="008E5760" w:rsidP="008E5760">
      <w:pPr>
        <w:rPr>
          <w:rFonts w:cs="Times New Roman"/>
          <w:color w:val="000000" w:themeColor="text1"/>
          <w:sz w:val="22"/>
          <w:szCs w:val="22"/>
        </w:rPr>
      </w:pPr>
    </w:p>
    <w:p w14:paraId="475148AD" w14:textId="5C18985F" w:rsidR="008E5760" w:rsidRPr="004C49D5" w:rsidRDefault="008E5760" w:rsidP="008E5760">
      <w:pPr>
        <w:rPr>
          <w:rFonts w:eastAsia="Times New Roman" w:cs="Times New Roman"/>
          <w:color w:val="000000" w:themeColor="text1"/>
          <w:sz w:val="22"/>
          <w:szCs w:val="22"/>
        </w:rPr>
      </w:pPr>
      <w:r w:rsidRPr="004C49D5">
        <w:rPr>
          <w:rFonts w:cs="Times New Roman"/>
          <w:color w:val="000000" w:themeColor="text1"/>
          <w:sz w:val="22"/>
          <w:szCs w:val="22"/>
        </w:rPr>
        <w:t xml:space="preserve">Core skills, knowledge, </w:t>
      </w:r>
      <w:r w:rsidRPr="004C49D5">
        <w:rPr>
          <w:rFonts w:eastAsia="Times New Roman" w:cs="Times New Roman"/>
          <w:color w:val="000000" w:themeColor="text1"/>
          <w:sz w:val="22"/>
          <w:szCs w:val="22"/>
        </w:rPr>
        <w:t>vocabulary and concepts</w:t>
      </w:r>
      <w:r w:rsidRPr="004C49D5">
        <w:rPr>
          <w:rFonts w:cs="Times New Roman"/>
          <w:color w:val="000000" w:themeColor="text1"/>
          <w:sz w:val="22"/>
          <w:szCs w:val="22"/>
        </w:rPr>
        <w:t xml:space="preserve"> acquired in the </w:t>
      </w:r>
      <w:r>
        <w:rPr>
          <w:rFonts w:cs="Times New Roman"/>
          <w:color w:val="000000" w:themeColor="text1"/>
          <w:sz w:val="22"/>
          <w:szCs w:val="22"/>
        </w:rPr>
        <w:t>a</w:t>
      </w:r>
      <w:r w:rsidRPr="004C49D5">
        <w:rPr>
          <w:rFonts w:cs="Times New Roman"/>
          <w:color w:val="000000" w:themeColor="text1"/>
          <w:sz w:val="22"/>
          <w:szCs w:val="22"/>
        </w:rPr>
        <w:t xml:space="preserve">utumn and </w:t>
      </w:r>
      <w:r>
        <w:rPr>
          <w:rFonts w:cs="Times New Roman"/>
          <w:color w:val="000000" w:themeColor="text1"/>
          <w:sz w:val="22"/>
          <w:szCs w:val="22"/>
        </w:rPr>
        <w:t>s</w:t>
      </w:r>
      <w:r w:rsidRPr="004C49D5">
        <w:rPr>
          <w:rFonts w:cs="Times New Roman"/>
          <w:color w:val="000000" w:themeColor="text1"/>
          <w:sz w:val="22"/>
          <w:szCs w:val="22"/>
        </w:rPr>
        <w:t xml:space="preserve">pring terms </w:t>
      </w:r>
      <w:r w:rsidRPr="004C49D5">
        <w:rPr>
          <w:rFonts w:eastAsia="Times New Roman" w:cs="Times New Roman"/>
          <w:color w:val="000000" w:themeColor="text1"/>
          <w:sz w:val="22"/>
          <w:szCs w:val="22"/>
        </w:rPr>
        <w:t xml:space="preserve">are applied towards the end of the year in the context of a place-based study. </w:t>
      </w:r>
      <w:r w:rsidR="005B2707">
        <w:rPr>
          <w:rFonts w:eastAsia="Times New Roman" w:cs="Times New Roman"/>
          <w:color w:val="000000" w:themeColor="text1"/>
          <w:sz w:val="22"/>
          <w:szCs w:val="22"/>
        </w:rPr>
        <w:t>P</w:t>
      </w:r>
      <w:r w:rsidRPr="004C49D5">
        <w:rPr>
          <w:rFonts w:eastAsia="Times New Roman" w:cs="Times New Roman"/>
          <w:color w:val="000000" w:themeColor="text1"/>
          <w:sz w:val="22"/>
          <w:szCs w:val="22"/>
        </w:rPr>
        <w:t>lace knowledge is cumulative and comparative.</w:t>
      </w:r>
    </w:p>
    <w:p w14:paraId="145DF2D0" w14:textId="77777777" w:rsidR="008E5760" w:rsidRPr="004C49D5" w:rsidRDefault="008E5760" w:rsidP="008E5760">
      <w:pPr>
        <w:rPr>
          <w:b/>
          <w:sz w:val="22"/>
          <w:szCs w:val="22"/>
          <w:lang w:val="en-GB"/>
        </w:rPr>
      </w:pPr>
    </w:p>
    <w:p w14:paraId="7338C07E" w14:textId="77777777" w:rsidR="008E5760" w:rsidRPr="004C49D5" w:rsidRDefault="008E5760" w:rsidP="008E5760">
      <w:pPr>
        <w:rPr>
          <w:rFonts w:eastAsia="Times New Roman" w:cs="Times New Roman"/>
          <w:color w:val="000000" w:themeColor="text1"/>
          <w:sz w:val="22"/>
          <w:szCs w:val="22"/>
        </w:rPr>
      </w:pPr>
      <w:r w:rsidRPr="004C49D5">
        <w:rPr>
          <w:rFonts w:eastAsia="Times New Roman" w:cs="Times New Roman"/>
          <w:color w:val="000000" w:themeColor="text1"/>
          <w:sz w:val="22"/>
          <w:szCs w:val="22"/>
        </w:rPr>
        <w:t xml:space="preserve">The Pathway assumes a school curriculum </w:t>
      </w:r>
      <w:proofErr w:type="spellStart"/>
      <w:r w:rsidRPr="004C49D5">
        <w:rPr>
          <w:rFonts w:eastAsia="Times New Roman" w:cs="Times New Roman"/>
          <w:color w:val="000000" w:themeColor="text1"/>
          <w:sz w:val="22"/>
          <w:szCs w:val="22"/>
        </w:rPr>
        <w:t>organised</w:t>
      </w:r>
      <w:proofErr w:type="spellEnd"/>
      <w:r w:rsidRPr="004C49D5">
        <w:rPr>
          <w:rFonts w:eastAsia="Times New Roman" w:cs="Times New Roman"/>
          <w:color w:val="000000" w:themeColor="text1"/>
          <w:sz w:val="22"/>
          <w:szCs w:val="22"/>
        </w:rPr>
        <w:t xml:space="preserve"> around year groups on an annual planning cycle, rather than combined year groups on a rolling cycle.  It assumes that the school is able to commit approximately six lessons each term to a geography-led topic, with extra time required in the </w:t>
      </w:r>
      <w:r>
        <w:rPr>
          <w:rFonts w:eastAsia="Times New Roman" w:cs="Times New Roman"/>
          <w:color w:val="000000" w:themeColor="text1"/>
          <w:sz w:val="22"/>
          <w:szCs w:val="22"/>
        </w:rPr>
        <w:t>s</w:t>
      </w:r>
      <w:r w:rsidRPr="004C49D5">
        <w:rPr>
          <w:rFonts w:eastAsia="Times New Roman" w:cs="Times New Roman"/>
          <w:color w:val="000000" w:themeColor="text1"/>
          <w:sz w:val="22"/>
          <w:szCs w:val="22"/>
        </w:rPr>
        <w:t xml:space="preserve">pring </w:t>
      </w:r>
      <w:r>
        <w:rPr>
          <w:rFonts w:eastAsia="Times New Roman" w:cs="Times New Roman"/>
          <w:color w:val="000000" w:themeColor="text1"/>
          <w:sz w:val="22"/>
          <w:szCs w:val="22"/>
        </w:rPr>
        <w:t>t</w:t>
      </w:r>
      <w:r w:rsidRPr="004C49D5">
        <w:rPr>
          <w:rFonts w:eastAsia="Times New Roman" w:cs="Times New Roman"/>
          <w:color w:val="000000" w:themeColor="text1"/>
          <w:sz w:val="22"/>
          <w:szCs w:val="22"/>
        </w:rPr>
        <w:t xml:space="preserve">erm of Year 5, but a break in the </w:t>
      </w:r>
      <w:r>
        <w:rPr>
          <w:rFonts w:eastAsia="Times New Roman" w:cs="Times New Roman"/>
          <w:color w:val="000000" w:themeColor="text1"/>
          <w:sz w:val="22"/>
          <w:szCs w:val="22"/>
        </w:rPr>
        <w:t>s</w:t>
      </w:r>
      <w:r w:rsidRPr="004C49D5">
        <w:rPr>
          <w:rFonts w:eastAsia="Times New Roman" w:cs="Times New Roman"/>
          <w:color w:val="000000" w:themeColor="text1"/>
          <w:sz w:val="22"/>
          <w:szCs w:val="22"/>
        </w:rPr>
        <w:t xml:space="preserve">pring </w:t>
      </w:r>
      <w:r>
        <w:rPr>
          <w:rFonts w:eastAsia="Times New Roman" w:cs="Times New Roman"/>
          <w:color w:val="000000" w:themeColor="text1"/>
          <w:sz w:val="22"/>
          <w:szCs w:val="22"/>
        </w:rPr>
        <w:t>t</w:t>
      </w:r>
      <w:r w:rsidRPr="004C49D5">
        <w:rPr>
          <w:rFonts w:eastAsia="Times New Roman" w:cs="Times New Roman"/>
          <w:color w:val="000000" w:themeColor="text1"/>
          <w:sz w:val="22"/>
          <w:szCs w:val="22"/>
        </w:rPr>
        <w:t>erm of Year 6.</w:t>
      </w:r>
    </w:p>
    <w:p w14:paraId="633DA50C" w14:textId="77777777" w:rsidR="008E5760" w:rsidRPr="004C49D5" w:rsidRDefault="008E5760" w:rsidP="008E5760">
      <w:pPr>
        <w:rPr>
          <w:rFonts w:eastAsia="Times New Roman" w:cs="Times New Roman"/>
          <w:color w:val="000000" w:themeColor="text1"/>
          <w:sz w:val="22"/>
          <w:szCs w:val="22"/>
        </w:rPr>
      </w:pPr>
    </w:p>
    <w:p w14:paraId="4EF1A030" w14:textId="349A3218" w:rsidR="008E5760" w:rsidRPr="004C49D5" w:rsidRDefault="005B2707" w:rsidP="008E5760">
      <w:pPr>
        <w:rPr>
          <w:rFonts w:cs="Times New Roman"/>
          <w:color w:val="000000" w:themeColor="text1"/>
          <w:sz w:val="22"/>
          <w:szCs w:val="22"/>
        </w:rPr>
      </w:pPr>
      <w:r>
        <w:rPr>
          <w:rFonts w:eastAsia="Times New Roman" w:cs="Times New Roman"/>
          <w:color w:val="000000" w:themeColor="text1"/>
          <w:sz w:val="22"/>
          <w:szCs w:val="22"/>
        </w:rPr>
        <w:t>T</w:t>
      </w:r>
      <w:r w:rsidR="008E5760" w:rsidRPr="004C49D5">
        <w:rPr>
          <w:rFonts w:eastAsia="Times New Roman" w:cs="Times New Roman"/>
          <w:color w:val="000000" w:themeColor="text1"/>
          <w:sz w:val="22"/>
          <w:szCs w:val="22"/>
        </w:rPr>
        <w:t xml:space="preserve">here should be </w:t>
      </w:r>
      <w:r>
        <w:rPr>
          <w:rFonts w:eastAsia="Times New Roman" w:cs="Times New Roman"/>
          <w:color w:val="000000" w:themeColor="text1"/>
          <w:sz w:val="22"/>
          <w:szCs w:val="22"/>
        </w:rPr>
        <w:t xml:space="preserve">additional </w:t>
      </w:r>
      <w:r w:rsidR="008E5760" w:rsidRPr="004C49D5">
        <w:rPr>
          <w:rFonts w:eastAsia="Times New Roman" w:cs="Times New Roman"/>
          <w:color w:val="000000" w:themeColor="text1"/>
          <w:sz w:val="22"/>
          <w:szCs w:val="22"/>
        </w:rPr>
        <w:t xml:space="preserve">opportunities for pupils to carry out fieldwork at least once each year (some opportunities are highlighted). </w:t>
      </w:r>
      <w:r>
        <w:rPr>
          <w:rFonts w:eastAsia="Times New Roman" w:cs="Times New Roman"/>
          <w:color w:val="000000" w:themeColor="text1"/>
          <w:sz w:val="22"/>
          <w:szCs w:val="22"/>
        </w:rPr>
        <w:t>Fieldwork</w:t>
      </w:r>
      <w:r w:rsidR="008E5760" w:rsidRPr="004C49D5">
        <w:rPr>
          <w:rFonts w:eastAsia="Times New Roman" w:cs="Times New Roman"/>
          <w:color w:val="000000" w:themeColor="text1"/>
          <w:sz w:val="22"/>
          <w:szCs w:val="22"/>
        </w:rPr>
        <w:t xml:space="preserve"> should </w:t>
      </w:r>
      <w:r>
        <w:rPr>
          <w:rFonts w:eastAsia="Times New Roman" w:cs="Times New Roman"/>
          <w:color w:val="000000" w:themeColor="text1"/>
          <w:sz w:val="22"/>
          <w:szCs w:val="22"/>
        </w:rPr>
        <w:t xml:space="preserve">be structured as an enquiry, with </w:t>
      </w:r>
      <w:r w:rsidR="008E5760" w:rsidRPr="004C49D5">
        <w:rPr>
          <w:rFonts w:eastAsia="Times New Roman" w:cs="Times New Roman"/>
          <w:color w:val="000000" w:themeColor="text1"/>
          <w:sz w:val="22"/>
          <w:szCs w:val="22"/>
        </w:rPr>
        <w:t>a strong emphasis on geographical concepts and skills, especially mapwork and data collection</w:t>
      </w:r>
      <w:r>
        <w:rPr>
          <w:rFonts w:eastAsia="Times New Roman" w:cs="Times New Roman"/>
          <w:color w:val="000000" w:themeColor="text1"/>
          <w:sz w:val="22"/>
          <w:szCs w:val="22"/>
        </w:rPr>
        <w:t xml:space="preserve">, analysis and </w:t>
      </w:r>
      <w:r w:rsidR="008E5760" w:rsidRPr="004C49D5">
        <w:rPr>
          <w:rFonts w:eastAsia="Times New Roman" w:cs="Times New Roman"/>
          <w:color w:val="000000" w:themeColor="text1"/>
          <w:sz w:val="22"/>
          <w:szCs w:val="22"/>
        </w:rPr>
        <w:t>presentation. Opportunities should still be taken wherever possible to reinforce geographical knowledge and vocabulary, including locational knowledge (e.g. where countries are)</w:t>
      </w:r>
      <w:r w:rsidR="008E5760">
        <w:rPr>
          <w:rFonts w:eastAsia="Times New Roman" w:cs="Times New Roman"/>
          <w:color w:val="000000" w:themeColor="text1"/>
          <w:sz w:val="22"/>
          <w:szCs w:val="22"/>
        </w:rPr>
        <w:t>,</w:t>
      </w:r>
      <w:r w:rsidR="008E5760" w:rsidRPr="004C49D5">
        <w:rPr>
          <w:rFonts w:eastAsia="Times New Roman" w:cs="Times New Roman"/>
          <w:color w:val="000000" w:themeColor="text1"/>
          <w:sz w:val="22"/>
          <w:szCs w:val="22"/>
        </w:rPr>
        <w:t xml:space="preserve"> through ‘geography in the news’; to use maps, globes and atlases; and to reinforce key geographical vocabulary within other subjects. This is shown as a separate ‘additional opportunities’ column, running across all the year groups. While children should always be assessed for knowledge, schools might identify one of these elements (such as map work skills) as something they can readily monitor, assess and check for progression. </w:t>
      </w:r>
      <w:r w:rsidR="008E5760" w:rsidRPr="004C49D5">
        <w:rPr>
          <w:rFonts w:cs="Times New Roman"/>
          <w:color w:val="000000" w:themeColor="text1"/>
          <w:sz w:val="22"/>
          <w:szCs w:val="22"/>
        </w:rPr>
        <w:t xml:space="preserve">We </w:t>
      </w:r>
      <w:r>
        <w:rPr>
          <w:rFonts w:cs="Times New Roman"/>
          <w:color w:val="000000" w:themeColor="text1"/>
          <w:sz w:val="22"/>
          <w:szCs w:val="22"/>
        </w:rPr>
        <w:t>offer</w:t>
      </w:r>
      <w:r w:rsidR="008E5760" w:rsidRPr="004C49D5">
        <w:rPr>
          <w:rFonts w:cs="Times New Roman"/>
          <w:color w:val="000000" w:themeColor="text1"/>
          <w:sz w:val="22"/>
          <w:szCs w:val="22"/>
        </w:rPr>
        <w:t xml:space="preserve"> additional resources to support vocabulary and map work development </w:t>
      </w:r>
      <w:r>
        <w:rPr>
          <w:rFonts w:cs="Times New Roman"/>
          <w:color w:val="000000" w:themeColor="text1"/>
          <w:sz w:val="22"/>
          <w:szCs w:val="22"/>
        </w:rPr>
        <w:t>and to support written assessment.</w:t>
      </w:r>
    </w:p>
    <w:p w14:paraId="269B41AF" w14:textId="77777777" w:rsidR="008E5760" w:rsidRPr="004F73D5" w:rsidRDefault="008E5760" w:rsidP="008E5760">
      <w:pPr>
        <w:rPr>
          <w:rFonts w:eastAsia="Times New Roman" w:cs="Times New Roman"/>
          <w:color w:val="000000" w:themeColor="text1"/>
        </w:rPr>
      </w:pPr>
    </w:p>
    <w:p w14:paraId="2D338DCC" w14:textId="77777777" w:rsidR="008E5760" w:rsidRPr="004D6DA1" w:rsidRDefault="008E5760" w:rsidP="008E5760">
      <w:pPr>
        <w:rPr>
          <w:b/>
          <w:sz w:val="22"/>
          <w:szCs w:val="22"/>
          <w:lang w:val="en-GB"/>
        </w:rPr>
      </w:pPr>
      <w:r w:rsidRPr="004D6DA1">
        <w:rPr>
          <w:b/>
          <w:sz w:val="22"/>
          <w:szCs w:val="22"/>
          <w:lang w:val="en-GB"/>
        </w:rPr>
        <w:t>Year 1</w:t>
      </w:r>
    </w:p>
    <w:p w14:paraId="2DD39FEE" w14:textId="77777777" w:rsidR="008E5760" w:rsidRPr="003112C2" w:rsidRDefault="008E5760" w:rsidP="008E5760">
      <w:pPr>
        <w:rPr>
          <w:i/>
          <w:sz w:val="22"/>
          <w:szCs w:val="22"/>
          <w:lang w:val="en-GB"/>
        </w:rPr>
      </w:pPr>
      <w:r w:rsidRPr="003112C2">
        <w:rPr>
          <w:sz w:val="22"/>
          <w:szCs w:val="22"/>
          <w:lang w:val="en-GB"/>
        </w:rPr>
        <w:t xml:space="preserve">By the end of Year 1, children should </w:t>
      </w:r>
      <w:r w:rsidRPr="003112C2">
        <w:rPr>
          <w:i/>
          <w:sz w:val="22"/>
          <w:szCs w:val="22"/>
          <w:lang w:val="en-GB"/>
        </w:rPr>
        <w:t>know:</w:t>
      </w:r>
    </w:p>
    <w:p w14:paraId="2AAB389E" w14:textId="77777777" w:rsidR="008E5760" w:rsidRPr="003112C2" w:rsidRDefault="008E5760" w:rsidP="008E5760">
      <w:pPr>
        <w:pStyle w:val="ListParagraph"/>
        <w:numPr>
          <w:ilvl w:val="0"/>
          <w:numId w:val="8"/>
        </w:numPr>
        <w:rPr>
          <w:sz w:val="22"/>
          <w:szCs w:val="22"/>
          <w:lang w:val="en-GB"/>
        </w:rPr>
      </w:pPr>
      <w:r w:rsidRPr="003112C2">
        <w:rPr>
          <w:sz w:val="22"/>
          <w:szCs w:val="22"/>
          <w:lang w:val="en-GB"/>
        </w:rPr>
        <w:t>basic vocabulary and concept</w:t>
      </w:r>
      <w:r>
        <w:rPr>
          <w:sz w:val="22"/>
          <w:szCs w:val="22"/>
          <w:lang w:val="en-GB"/>
        </w:rPr>
        <w:t>s about weather and the climate;</w:t>
      </w:r>
    </w:p>
    <w:p w14:paraId="05A7BFFF" w14:textId="77777777" w:rsidR="008E5760" w:rsidRPr="003112C2" w:rsidRDefault="008E5760" w:rsidP="008E5760">
      <w:pPr>
        <w:pStyle w:val="ListParagraph"/>
        <w:numPr>
          <w:ilvl w:val="0"/>
          <w:numId w:val="8"/>
        </w:numPr>
        <w:rPr>
          <w:sz w:val="22"/>
          <w:szCs w:val="22"/>
          <w:lang w:val="en-GB"/>
        </w:rPr>
      </w:pPr>
      <w:r w:rsidRPr="003112C2">
        <w:rPr>
          <w:sz w:val="22"/>
          <w:szCs w:val="22"/>
          <w:lang w:val="en-GB"/>
        </w:rPr>
        <w:t>the main nations and features of the UK, including their location</w:t>
      </w:r>
      <w:r>
        <w:rPr>
          <w:sz w:val="22"/>
          <w:szCs w:val="22"/>
          <w:lang w:val="en-GB"/>
        </w:rPr>
        <w:t>s and related key vocabulary;</w:t>
      </w:r>
      <w:r w:rsidRPr="003112C2">
        <w:rPr>
          <w:sz w:val="22"/>
          <w:szCs w:val="22"/>
          <w:lang w:val="en-GB"/>
        </w:rPr>
        <w:t xml:space="preserve"> </w:t>
      </w:r>
    </w:p>
    <w:p w14:paraId="0F7D4EC4" w14:textId="77777777" w:rsidR="008E5760" w:rsidRPr="003112C2" w:rsidRDefault="008E5760" w:rsidP="008E5760">
      <w:pPr>
        <w:pStyle w:val="ListParagraph"/>
        <w:numPr>
          <w:ilvl w:val="0"/>
          <w:numId w:val="3"/>
        </w:numPr>
        <w:rPr>
          <w:sz w:val="22"/>
          <w:szCs w:val="22"/>
          <w:lang w:val="en-GB"/>
        </w:rPr>
      </w:pPr>
      <w:r>
        <w:rPr>
          <w:sz w:val="22"/>
          <w:szCs w:val="22"/>
          <w:lang w:val="en-GB"/>
        </w:rPr>
        <w:t>t</w:t>
      </w:r>
      <w:r w:rsidRPr="003112C2">
        <w:rPr>
          <w:sz w:val="22"/>
          <w:szCs w:val="22"/>
          <w:lang w:val="en-GB"/>
        </w:rPr>
        <w:t>he location and features of the local area</w:t>
      </w:r>
      <w:r>
        <w:rPr>
          <w:sz w:val="22"/>
          <w:szCs w:val="22"/>
          <w:lang w:val="en-GB"/>
        </w:rPr>
        <w:t>.</w:t>
      </w:r>
    </w:p>
    <w:p w14:paraId="5543605C" w14:textId="77777777" w:rsidR="008E5760" w:rsidRPr="003112C2" w:rsidRDefault="008E5760" w:rsidP="008E5760">
      <w:pPr>
        <w:rPr>
          <w:sz w:val="22"/>
          <w:szCs w:val="22"/>
          <w:lang w:val="en-GB"/>
        </w:rPr>
      </w:pPr>
    </w:p>
    <w:p w14:paraId="14D49B3E" w14:textId="77777777" w:rsidR="008E5760" w:rsidRPr="003112C2" w:rsidRDefault="008E5760" w:rsidP="008E5760">
      <w:pPr>
        <w:rPr>
          <w:i/>
          <w:sz w:val="22"/>
          <w:szCs w:val="22"/>
          <w:lang w:val="en-GB"/>
        </w:rPr>
      </w:pPr>
      <w:r w:rsidRPr="003112C2">
        <w:rPr>
          <w:sz w:val="22"/>
          <w:szCs w:val="22"/>
          <w:lang w:val="en-GB"/>
        </w:rPr>
        <w:t xml:space="preserve">By the end of Year 1, children should be </w:t>
      </w:r>
      <w:r w:rsidRPr="003112C2">
        <w:rPr>
          <w:i/>
          <w:sz w:val="22"/>
          <w:szCs w:val="22"/>
          <w:lang w:val="en-GB"/>
        </w:rPr>
        <w:t>able to:</w:t>
      </w:r>
    </w:p>
    <w:p w14:paraId="3B5449A1" w14:textId="77777777" w:rsidR="008E5760" w:rsidRPr="003112C2" w:rsidRDefault="008E5760" w:rsidP="008E5760">
      <w:pPr>
        <w:pStyle w:val="ListParagraph"/>
        <w:numPr>
          <w:ilvl w:val="0"/>
          <w:numId w:val="7"/>
        </w:numPr>
        <w:rPr>
          <w:sz w:val="22"/>
          <w:szCs w:val="22"/>
          <w:lang w:val="en-GB"/>
        </w:rPr>
      </w:pPr>
      <w:r>
        <w:rPr>
          <w:sz w:val="22"/>
          <w:szCs w:val="22"/>
          <w:lang w:val="en-GB"/>
        </w:rPr>
        <w:lastRenderedPageBreak/>
        <w:t>create a simple weather chart;</w:t>
      </w:r>
    </w:p>
    <w:p w14:paraId="2B99707E" w14:textId="77777777" w:rsidR="008E5760" w:rsidRPr="003112C2" w:rsidRDefault="008E5760" w:rsidP="008E5760">
      <w:pPr>
        <w:pStyle w:val="ListParagraph"/>
        <w:numPr>
          <w:ilvl w:val="0"/>
          <w:numId w:val="7"/>
        </w:numPr>
        <w:rPr>
          <w:sz w:val="22"/>
          <w:szCs w:val="22"/>
          <w:lang w:val="en-GB"/>
        </w:rPr>
      </w:pPr>
      <w:r>
        <w:rPr>
          <w:sz w:val="22"/>
          <w:szCs w:val="22"/>
          <w:lang w:val="en-GB"/>
        </w:rPr>
        <w:t>a</w:t>
      </w:r>
      <w:r w:rsidRPr="003112C2">
        <w:rPr>
          <w:sz w:val="22"/>
          <w:szCs w:val="22"/>
          <w:lang w:val="en-GB"/>
        </w:rPr>
        <w:t>nnotate a simple map of the U</w:t>
      </w:r>
      <w:r>
        <w:rPr>
          <w:sz w:val="22"/>
          <w:szCs w:val="22"/>
          <w:lang w:val="en-GB"/>
        </w:rPr>
        <w:t>K with some of its key features;</w:t>
      </w:r>
    </w:p>
    <w:p w14:paraId="387D64CB" w14:textId="77777777" w:rsidR="008E5760" w:rsidRPr="003112C2" w:rsidRDefault="008E5760" w:rsidP="008E5760">
      <w:pPr>
        <w:pStyle w:val="ListParagraph"/>
        <w:numPr>
          <w:ilvl w:val="0"/>
          <w:numId w:val="7"/>
        </w:numPr>
        <w:rPr>
          <w:sz w:val="22"/>
          <w:szCs w:val="22"/>
          <w:lang w:val="en-GB"/>
        </w:rPr>
      </w:pPr>
      <w:r>
        <w:rPr>
          <w:sz w:val="22"/>
          <w:szCs w:val="22"/>
          <w:lang w:val="en-GB"/>
        </w:rPr>
        <w:t>l</w:t>
      </w:r>
      <w:r w:rsidRPr="003112C2">
        <w:rPr>
          <w:sz w:val="22"/>
          <w:szCs w:val="22"/>
          <w:lang w:val="en-GB"/>
        </w:rPr>
        <w:t xml:space="preserve">ook at simple maps and aerial views of the local area, discussing and asking questions about </w:t>
      </w:r>
      <w:r w:rsidRPr="00951B0E">
        <w:rPr>
          <w:sz w:val="22"/>
          <w:szCs w:val="22"/>
          <w:lang w:val="en-GB"/>
        </w:rPr>
        <w:t xml:space="preserve">its </w:t>
      </w:r>
      <w:r w:rsidRPr="003112C2">
        <w:rPr>
          <w:sz w:val="22"/>
          <w:szCs w:val="22"/>
          <w:lang w:val="en-GB"/>
        </w:rPr>
        <w:t>main features and</w:t>
      </w:r>
      <w:r>
        <w:rPr>
          <w:sz w:val="22"/>
          <w:szCs w:val="22"/>
          <w:lang w:val="en-GB"/>
        </w:rPr>
        <w:t xml:space="preserve"> the way symbols have been used;</w:t>
      </w:r>
    </w:p>
    <w:p w14:paraId="3D90A37A" w14:textId="77777777" w:rsidR="008E5760" w:rsidRPr="003112C2" w:rsidRDefault="008E5760" w:rsidP="008E5760">
      <w:pPr>
        <w:pStyle w:val="ListParagraph"/>
        <w:numPr>
          <w:ilvl w:val="0"/>
          <w:numId w:val="7"/>
        </w:numPr>
        <w:rPr>
          <w:sz w:val="22"/>
          <w:szCs w:val="22"/>
          <w:lang w:val="en-GB"/>
        </w:rPr>
      </w:pPr>
      <w:r>
        <w:rPr>
          <w:sz w:val="22"/>
          <w:szCs w:val="22"/>
          <w:lang w:val="en-GB"/>
        </w:rPr>
        <w:t>w</w:t>
      </w:r>
      <w:r w:rsidRPr="003112C2">
        <w:rPr>
          <w:sz w:val="22"/>
          <w:szCs w:val="22"/>
          <w:lang w:val="en-GB"/>
        </w:rPr>
        <w:t xml:space="preserve">ork together to create </w:t>
      </w:r>
      <w:r>
        <w:rPr>
          <w:sz w:val="22"/>
          <w:szCs w:val="22"/>
          <w:lang w:val="en-GB"/>
        </w:rPr>
        <w:t>a simple map of the local area;</w:t>
      </w:r>
    </w:p>
    <w:p w14:paraId="70DC5017" w14:textId="77777777" w:rsidR="008E5760" w:rsidRPr="003112C2" w:rsidRDefault="008E5760" w:rsidP="008E5760">
      <w:pPr>
        <w:pStyle w:val="ListParagraph"/>
        <w:numPr>
          <w:ilvl w:val="0"/>
          <w:numId w:val="7"/>
        </w:numPr>
        <w:rPr>
          <w:sz w:val="22"/>
          <w:szCs w:val="22"/>
          <w:lang w:val="en-GB"/>
        </w:rPr>
      </w:pPr>
      <w:r>
        <w:rPr>
          <w:sz w:val="22"/>
          <w:szCs w:val="22"/>
          <w:lang w:val="en-GB"/>
        </w:rPr>
        <w:t>o</w:t>
      </w:r>
      <w:r w:rsidRPr="003112C2">
        <w:rPr>
          <w:sz w:val="22"/>
          <w:szCs w:val="22"/>
          <w:lang w:val="en-GB"/>
        </w:rPr>
        <w:t>bserve, record, discuss and ask questions about the main features of the local ar</w:t>
      </w:r>
      <w:r>
        <w:rPr>
          <w:sz w:val="22"/>
          <w:szCs w:val="22"/>
          <w:lang w:val="en-GB"/>
        </w:rPr>
        <w:t>ea, based on direct experience;</w:t>
      </w:r>
    </w:p>
    <w:p w14:paraId="4EF97B37" w14:textId="77777777" w:rsidR="008E5760" w:rsidRPr="003112C2" w:rsidRDefault="008E5760" w:rsidP="008E5760">
      <w:pPr>
        <w:pStyle w:val="ListParagraph"/>
        <w:numPr>
          <w:ilvl w:val="0"/>
          <w:numId w:val="7"/>
        </w:numPr>
        <w:rPr>
          <w:sz w:val="22"/>
          <w:szCs w:val="22"/>
          <w:lang w:val="en-GB"/>
        </w:rPr>
      </w:pPr>
      <w:r>
        <w:rPr>
          <w:sz w:val="22"/>
          <w:szCs w:val="22"/>
          <w:lang w:val="en-GB"/>
        </w:rPr>
        <w:t>m</w:t>
      </w:r>
      <w:r w:rsidRPr="003112C2">
        <w:rPr>
          <w:sz w:val="22"/>
          <w:szCs w:val="22"/>
          <w:lang w:val="en-GB"/>
        </w:rPr>
        <w:t xml:space="preserve">ake connections between their investigation of the local area </w:t>
      </w:r>
      <w:r>
        <w:rPr>
          <w:sz w:val="22"/>
          <w:szCs w:val="22"/>
          <w:lang w:val="en-GB"/>
        </w:rPr>
        <w:t xml:space="preserve">and </w:t>
      </w:r>
      <w:r w:rsidRPr="003112C2">
        <w:rPr>
          <w:sz w:val="22"/>
          <w:szCs w:val="22"/>
          <w:lang w:val="en-GB"/>
        </w:rPr>
        <w:t>what they have learned ab</w:t>
      </w:r>
      <w:r>
        <w:rPr>
          <w:sz w:val="22"/>
          <w:szCs w:val="22"/>
          <w:lang w:val="en-GB"/>
        </w:rPr>
        <w:t>out weather, climate and the UK;</w:t>
      </w:r>
    </w:p>
    <w:p w14:paraId="53F8C65E" w14:textId="77777777" w:rsidR="008E5760" w:rsidRPr="003112C2" w:rsidRDefault="008E5760" w:rsidP="008E5760">
      <w:pPr>
        <w:pStyle w:val="ListParagraph"/>
        <w:numPr>
          <w:ilvl w:val="0"/>
          <w:numId w:val="7"/>
        </w:numPr>
        <w:rPr>
          <w:sz w:val="22"/>
          <w:szCs w:val="22"/>
          <w:lang w:val="en-GB"/>
        </w:rPr>
      </w:pPr>
      <w:r>
        <w:rPr>
          <w:sz w:val="22"/>
          <w:szCs w:val="22"/>
          <w:lang w:val="en-GB"/>
        </w:rPr>
        <w:t>u</w:t>
      </w:r>
      <w:r w:rsidRPr="003112C2">
        <w:rPr>
          <w:sz w:val="22"/>
          <w:szCs w:val="22"/>
          <w:lang w:val="en-GB"/>
        </w:rPr>
        <w:t>se appropriate vocabulary when describing local features and those of the UK, including for seasons and local weather.</w:t>
      </w:r>
    </w:p>
    <w:p w14:paraId="09DEF8BE" w14:textId="77777777" w:rsidR="008E5760" w:rsidRPr="004D6DA1" w:rsidRDefault="008E5760" w:rsidP="008E5760">
      <w:pPr>
        <w:rPr>
          <w:sz w:val="22"/>
          <w:szCs w:val="22"/>
          <w:lang w:val="en-GB"/>
        </w:rPr>
      </w:pPr>
    </w:p>
    <w:p w14:paraId="49F9366A" w14:textId="649E2FBA" w:rsidR="008E5760" w:rsidRPr="004D6DA1" w:rsidRDefault="008E5760" w:rsidP="008E5760">
      <w:pPr>
        <w:rPr>
          <w:sz w:val="22"/>
          <w:szCs w:val="22"/>
          <w:lang w:val="en-GB"/>
        </w:rPr>
      </w:pPr>
      <w:r w:rsidRPr="004D6DA1">
        <w:rPr>
          <w:sz w:val="22"/>
          <w:szCs w:val="22"/>
          <w:lang w:val="en-GB"/>
        </w:rPr>
        <w:t>In additio</w:t>
      </w:r>
      <w:r>
        <w:rPr>
          <w:sz w:val="22"/>
          <w:szCs w:val="22"/>
          <w:lang w:val="en-GB"/>
        </w:rPr>
        <w:t>n, children should have had opportunities</w:t>
      </w:r>
      <w:r w:rsidRPr="004D6DA1">
        <w:rPr>
          <w:sz w:val="22"/>
          <w:szCs w:val="22"/>
          <w:lang w:val="en-GB"/>
        </w:rPr>
        <w:t xml:space="preserve"> to develop their locational and place knowledge, geographical vocabulary and skills of enquiry</w:t>
      </w:r>
      <w:r w:rsidR="00EE2723">
        <w:rPr>
          <w:sz w:val="22"/>
          <w:szCs w:val="22"/>
          <w:lang w:val="en-GB"/>
        </w:rPr>
        <w:t>, fieldwork</w:t>
      </w:r>
      <w:r w:rsidRPr="004D6DA1">
        <w:rPr>
          <w:sz w:val="22"/>
          <w:szCs w:val="22"/>
          <w:lang w:val="en-GB"/>
        </w:rPr>
        <w:t xml:space="preserve"> and mapwork through </w:t>
      </w:r>
      <w:r>
        <w:rPr>
          <w:sz w:val="22"/>
          <w:szCs w:val="22"/>
          <w:lang w:val="en-GB"/>
        </w:rPr>
        <w:t xml:space="preserve">incidental </w:t>
      </w:r>
      <w:r w:rsidRPr="004D6DA1">
        <w:rPr>
          <w:sz w:val="22"/>
          <w:szCs w:val="22"/>
          <w:lang w:val="en-GB"/>
        </w:rPr>
        <w:t>opportunities within other subjects and via ‘geography in the news</w:t>
      </w:r>
      <w:r>
        <w:rPr>
          <w:sz w:val="22"/>
          <w:szCs w:val="22"/>
          <w:lang w:val="en-GB"/>
        </w:rPr>
        <w:t>’.</w:t>
      </w:r>
    </w:p>
    <w:p w14:paraId="78A94C7B" w14:textId="77777777" w:rsidR="008E5760" w:rsidRPr="004D6DA1" w:rsidRDefault="008E5760" w:rsidP="008E5760">
      <w:pPr>
        <w:rPr>
          <w:b/>
          <w:sz w:val="22"/>
          <w:szCs w:val="22"/>
          <w:lang w:val="en-GB"/>
        </w:rPr>
      </w:pPr>
    </w:p>
    <w:p w14:paraId="11E811EF" w14:textId="77777777" w:rsidR="008E5760" w:rsidRPr="004D6DA1" w:rsidRDefault="008E5760" w:rsidP="008E5760">
      <w:pPr>
        <w:rPr>
          <w:b/>
          <w:sz w:val="22"/>
          <w:szCs w:val="22"/>
          <w:lang w:val="en-GB"/>
        </w:rPr>
      </w:pPr>
      <w:r w:rsidRPr="004D6DA1">
        <w:rPr>
          <w:b/>
          <w:sz w:val="22"/>
          <w:szCs w:val="22"/>
          <w:lang w:val="en-GB"/>
        </w:rPr>
        <w:t>Year 2</w:t>
      </w:r>
    </w:p>
    <w:p w14:paraId="0F04AC0F" w14:textId="77777777" w:rsidR="008E5760" w:rsidRPr="004D6DA1" w:rsidRDefault="008E5760" w:rsidP="008E5760">
      <w:pPr>
        <w:rPr>
          <w:i/>
          <w:sz w:val="22"/>
          <w:szCs w:val="22"/>
          <w:lang w:val="en-GB"/>
        </w:rPr>
      </w:pPr>
      <w:r w:rsidRPr="004D6DA1">
        <w:rPr>
          <w:sz w:val="22"/>
          <w:szCs w:val="22"/>
          <w:lang w:val="en-GB"/>
        </w:rPr>
        <w:t xml:space="preserve">By the end of Year 2, children should </w:t>
      </w:r>
      <w:r w:rsidRPr="004D6DA1">
        <w:rPr>
          <w:i/>
          <w:sz w:val="22"/>
          <w:szCs w:val="22"/>
          <w:lang w:val="en-GB"/>
        </w:rPr>
        <w:t>know:</w:t>
      </w:r>
    </w:p>
    <w:p w14:paraId="414971B3" w14:textId="77777777" w:rsidR="008E5760" w:rsidRPr="004D6DA1" w:rsidRDefault="008E5760" w:rsidP="008E5760">
      <w:pPr>
        <w:pStyle w:val="ListParagraph"/>
        <w:numPr>
          <w:ilvl w:val="0"/>
          <w:numId w:val="3"/>
        </w:numPr>
        <w:rPr>
          <w:sz w:val="22"/>
          <w:szCs w:val="22"/>
          <w:lang w:val="en-GB"/>
        </w:rPr>
      </w:pPr>
      <w:r>
        <w:rPr>
          <w:sz w:val="22"/>
          <w:szCs w:val="22"/>
          <w:lang w:val="en-GB"/>
        </w:rPr>
        <w:t>t</w:t>
      </w:r>
      <w:r w:rsidRPr="004D6DA1">
        <w:rPr>
          <w:sz w:val="22"/>
          <w:szCs w:val="22"/>
          <w:lang w:val="en-GB"/>
        </w:rPr>
        <w:t>he names and locations of the</w:t>
      </w:r>
      <w:r>
        <w:rPr>
          <w:sz w:val="22"/>
          <w:szCs w:val="22"/>
          <w:lang w:val="en-GB"/>
        </w:rPr>
        <w:t xml:space="preserve"> world’s </w:t>
      </w:r>
      <w:r w:rsidRPr="004D6DA1">
        <w:rPr>
          <w:sz w:val="22"/>
          <w:szCs w:val="22"/>
          <w:lang w:val="en-GB"/>
        </w:rPr>
        <w:t>continents</w:t>
      </w:r>
      <w:r>
        <w:rPr>
          <w:sz w:val="22"/>
          <w:szCs w:val="22"/>
          <w:lang w:val="en-GB"/>
        </w:rPr>
        <w:t xml:space="preserve"> and oceans, and some information about each of them;</w:t>
      </w:r>
    </w:p>
    <w:p w14:paraId="399BA6FC" w14:textId="77777777" w:rsidR="008E5760" w:rsidRDefault="008E5760" w:rsidP="008E5760">
      <w:pPr>
        <w:pStyle w:val="ListParagraph"/>
        <w:numPr>
          <w:ilvl w:val="0"/>
          <w:numId w:val="3"/>
        </w:numPr>
        <w:rPr>
          <w:sz w:val="22"/>
          <w:szCs w:val="22"/>
          <w:lang w:val="en-GB"/>
        </w:rPr>
      </w:pPr>
      <w:r>
        <w:rPr>
          <w:sz w:val="22"/>
          <w:szCs w:val="22"/>
          <w:lang w:val="en-GB"/>
        </w:rPr>
        <w:t>w</w:t>
      </w:r>
      <w:r w:rsidRPr="004D6DA1">
        <w:rPr>
          <w:sz w:val="22"/>
          <w:szCs w:val="22"/>
          <w:lang w:val="en-GB"/>
        </w:rPr>
        <w:t>here the world’s main hot and cold regions are</w:t>
      </w:r>
      <w:r>
        <w:rPr>
          <w:sz w:val="22"/>
          <w:szCs w:val="22"/>
          <w:lang w:val="en-GB"/>
        </w:rPr>
        <w:t>, and some information about what they are like;</w:t>
      </w:r>
    </w:p>
    <w:p w14:paraId="2361EBEA" w14:textId="77777777" w:rsidR="008E5760" w:rsidRDefault="008E5760" w:rsidP="008E5760">
      <w:pPr>
        <w:pStyle w:val="ListParagraph"/>
        <w:numPr>
          <w:ilvl w:val="0"/>
          <w:numId w:val="3"/>
        </w:numPr>
        <w:rPr>
          <w:sz w:val="22"/>
          <w:szCs w:val="22"/>
          <w:lang w:val="en-GB"/>
        </w:rPr>
      </w:pPr>
      <w:r>
        <w:rPr>
          <w:sz w:val="22"/>
          <w:szCs w:val="22"/>
          <w:lang w:val="en-GB"/>
        </w:rPr>
        <w:t>t</w:t>
      </w:r>
      <w:r w:rsidRPr="002F6F60">
        <w:rPr>
          <w:sz w:val="22"/>
          <w:szCs w:val="22"/>
          <w:lang w:val="en-GB"/>
        </w:rPr>
        <w:t>he location and features of a contrasting locality in Zambia, comparing and contrasting it with their local area and situating</w:t>
      </w:r>
      <w:r>
        <w:rPr>
          <w:sz w:val="22"/>
          <w:szCs w:val="22"/>
          <w:lang w:val="en-GB"/>
        </w:rPr>
        <w:t xml:space="preserve"> it within the African continent;</w:t>
      </w:r>
      <w:r w:rsidRPr="002F6F60">
        <w:rPr>
          <w:sz w:val="22"/>
          <w:szCs w:val="22"/>
          <w:lang w:val="en-GB"/>
        </w:rPr>
        <w:t xml:space="preserve"> </w:t>
      </w:r>
    </w:p>
    <w:p w14:paraId="7EA425BA" w14:textId="77777777" w:rsidR="008E5760" w:rsidRPr="002F6F60" w:rsidRDefault="008E5760" w:rsidP="008E5760">
      <w:pPr>
        <w:pStyle w:val="ListParagraph"/>
        <w:numPr>
          <w:ilvl w:val="0"/>
          <w:numId w:val="3"/>
        </w:numPr>
        <w:rPr>
          <w:sz w:val="22"/>
          <w:szCs w:val="22"/>
          <w:lang w:val="en-GB"/>
        </w:rPr>
      </w:pPr>
      <w:r>
        <w:rPr>
          <w:sz w:val="22"/>
          <w:szCs w:val="22"/>
          <w:lang w:val="en-GB"/>
        </w:rPr>
        <w:t>ho</w:t>
      </w:r>
      <w:r w:rsidRPr="002F6F60">
        <w:rPr>
          <w:sz w:val="22"/>
          <w:szCs w:val="22"/>
          <w:lang w:val="en-GB"/>
        </w:rPr>
        <w:t xml:space="preserve">w </w:t>
      </w:r>
      <w:r>
        <w:rPr>
          <w:sz w:val="22"/>
          <w:szCs w:val="22"/>
          <w:lang w:val="en-GB"/>
        </w:rPr>
        <w:t>their location within hot and cold regions might a</w:t>
      </w:r>
      <w:r w:rsidRPr="002F6F60">
        <w:rPr>
          <w:sz w:val="22"/>
          <w:szCs w:val="22"/>
          <w:lang w:val="en-GB"/>
        </w:rPr>
        <w:t xml:space="preserve">ffect everyday life differently in the UK </w:t>
      </w:r>
      <w:r>
        <w:rPr>
          <w:sz w:val="22"/>
          <w:szCs w:val="22"/>
          <w:lang w:val="en-GB"/>
        </w:rPr>
        <w:t xml:space="preserve">and </w:t>
      </w:r>
      <w:r w:rsidRPr="002F6F60">
        <w:rPr>
          <w:sz w:val="22"/>
          <w:szCs w:val="22"/>
          <w:lang w:val="en-GB"/>
        </w:rPr>
        <w:t xml:space="preserve">Zambia.  </w:t>
      </w:r>
    </w:p>
    <w:p w14:paraId="7A4859D6" w14:textId="77777777" w:rsidR="008E5760" w:rsidRPr="004D6DA1" w:rsidRDefault="008E5760" w:rsidP="008E5760">
      <w:pPr>
        <w:rPr>
          <w:sz w:val="22"/>
          <w:szCs w:val="22"/>
          <w:lang w:val="en-GB"/>
        </w:rPr>
      </w:pPr>
    </w:p>
    <w:p w14:paraId="44AB5DF4" w14:textId="77777777" w:rsidR="008E5760" w:rsidRPr="004D6DA1" w:rsidRDefault="008E5760" w:rsidP="008E5760">
      <w:pPr>
        <w:rPr>
          <w:i/>
          <w:sz w:val="22"/>
          <w:szCs w:val="22"/>
          <w:lang w:val="en-GB"/>
        </w:rPr>
      </w:pPr>
      <w:r w:rsidRPr="004D6DA1">
        <w:rPr>
          <w:sz w:val="22"/>
          <w:szCs w:val="22"/>
          <w:lang w:val="en-GB"/>
        </w:rPr>
        <w:t xml:space="preserve">By the end of Year 2, children should be </w:t>
      </w:r>
      <w:r w:rsidRPr="004D6DA1">
        <w:rPr>
          <w:i/>
          <w:sz w:val="22"/>
          <w:szCs w:val="22"/>
          <w:lang w:val="en-GB"/>
        </w:rPr>
        <w:t>able to:</w:t>
      </w:r>
    </w:p>
    <w:p w14:paraId="7D40332D" w14:textId="77777777" w:rsidR="008E5760" w:rsidRDefault="008E5760" w:rsidP="008E5760">
      <w:pPr>
        <w:pStyle w:val="ListParagraph"/>
        <w:numPr>
          <w:ilvl w:val="0"/>
          <w:numId w:val="7"/>
        </w:numPr>
        <w:rPr>
          <w:sz w:val="22"/>
          <w:szCs w:val="22"/>
          <w:lang w:val="en-GB"/>
        </w:rPr>
      </w:pPr>
      <w:r>
        <w:rPr>
          <w:sz w:val="22"/>
          <w:szCs w:val="22"/>
          <w:lang w:val="en-GB"/>
        </w:rPr>
        <w:t>u</w:t>
      </w:r>
      <w:r w:rsidRPr="004D6DA1">
        <w:rPr>
          <w:sz w:val="22"/>
          <w:szCs w:val="22"/>
          <w:lang w:val="en-GB"/>
        </w:rPr>
        <w:t xml:space="preserve">se globes and atlases </w:t>
      </w:r>
      <w:r>
        <w:rPr>
          <w:sz w:val="22"/>
          <w:szCs w:val="22"/>
          <w:lang w:val="en-GB"/>
        </w:rPr>
        <w:t xml:space="preserve">– and annotate maps – to </w:t>
      </w:r>
      <w:r w:rsidRPr="004D6DA1">
        <w:rPr>
          <w:sz w:val="22"/>
          <w:szCs w:val="22"/>
          <w:lang w:val="en-GB"/>
        </w:rPr>
        <w:t>identify continents and oceans, including the location of th</w:t>
      </w:r>
      <w:r>
        <w:rPr>
          <w:sz w:val="22"/>
          <w:szCs w:val="22"/>
          <w:lang w:val="en-GB"/>
        </w:rPr>
        <w:t>e UK, Europe, Zambia and Africa;</w:t>
      </w:r>
    </w:p>
    <w:p w14:paraId="22F847E0" w14:textId="77777777" w:rsidR="008E5760" w:rsidRPr="004D6DA1" w:rsidRDefault="008E5760" w:rsidP="008E5760">
      <w:pPr>
        <w:pStyle w:val="ListParagraph"/>
        <w:numPr>
          <w:ilvl w:val="0"/>
          <w:numId w:val="7"/>
        </w:numPr>
        <w:rPr>
          <w:sz w:val="22"/>
          <w:szCs w:val="22"/>
          <w:lang w:val="en-GB"/>
        </w:rPr>
      </w:pPr>
      <w:r>
        <w:rPr>
          <w:sz w:val="22"/>
          <w:szCs w:val="22"/>
          <w:lang w:val="en-GB"/>
        </w:rPr>
        <w:t xml:space="preserve">use globes and </w:t>
      </w:r>
      <w:r w:rsidRPr="004D6DA1">
        <w:rPr>
          <w:sz w:val="22"/>
          <w:szCs w:val="22"/>
          <w:lang w:val="en-GB"/>
        </w:rPr>
        <w:t xml:space="preserve">atlases </w:t>
      </w:r>
      <w:r>
        <w:rPr>
          <w:sz w:val="22"/>
          <w:szCs w:val="22"/>
          <w:lang w:val="en-GB"/>
        </w:rPr>
        <w:t xml:space="preserve">– and annotate maps – to </w:t>
      </w:r>
      <w:r w:rsidRPr="004D6DA1">
        <w:rPr>
          <w:sz w:val="22"/>
          <w:szCs w:val="22"/>
          <w:lang w:val="en-GB"/>
        </w:rPr>
        <w:t>identify the world’s hot and cold regions, locatin</w:t>
      </w:r>
      <w:r>
        <w:rPr>
          <w:sz w:val="22"/>
          <w:szCs w:val="22"/>
          <w:lang w:val="en-GB"/>
        </w:rPr>
        <w:t>g the UK and Zambia within them;</w:t>
      </w:r>
    </w:p>
    <w:p w14:paraId="29EA2009" w14:textId="77777777" w:rsidR="008E5760" w:rsidRPr="004D6DA1" w:rsidRDefault="008E5760" w:rsidP="008E5760">
      <w:pPr>
        <w:pStyle w:val="ListParagraph"/>
        <w:numPr>
          <w:ilvl w:val="0"/>
          <w:numId w:val="7"/>
        </w:numPr>
        <w:rPr>
          <w:sz w:val="22"/>
          <w:szCs w:val="22"/>
          <w:lang w:val="en-GB"/>
        </w:rPr>
      </w:pPr>
      <w:r>
        <w:rPr>
          <w:sz w:val="22"/>
          <w:szCs w:val="22"/>
          <w:lang w:val="en-GB"/>
        </w:rPr>
        <w:t>l</w:t>
      </w:r>
      <w:r w:rsidRPr="004D6DA1">
        <w:rPr>
          <w:sz w:val="22"/>
          <w:szCs w:val="22"/>
          <w:lang w:val="en-GB"/>
        </w:rPr>
        <w:t xml:space="preserve">ook at simple maps and aerial views of a contrasting locality in Zambia, discussing and asking questions about its main features </w:t>
      </w:r>
      <w:r>
        <w:rPr>
          <w:sz w:val="22"/>
          <w:szCs w:val="22"/>
          <w:lang w:val="en-GB"/>
        </w:rPr>
        <w:t>and comparing these with the UK;</w:t>
      </w:r>
    </w:p>
    <w:p w14:paraId="15DBD3F0" w14:textId="77777777" w:rsidR="008E5760" w:rsidRDefault="008E5760" w:rsidP="008E5760">
      <w:pPr>
        <w:pStyle w:val="ListParagraph"/>
        <w:numPr>
          <w:ilvl w:val="0"/>
          <w:numId w:val="7"/>
        </w:numPr>
        <w:rPr>
          <w:sz w:val="22"/>
          <w:szCs w:val="22"/>
          <w:lang w:val="en-GB"/>
        </w:rPr>
      </w:pPr>
      <w:r>
        <w:rPr>
          <w:sz w:val="22"/>
          <w:szCs w:val="22"/>
          <w:lang w:val="en-GB"/>
        </w:rPr>
        <w:t>u</w:t>
      </w:r>
      <w:r w:rsidRPr="004D6DA1">
        <w:rPr>
          <w:sz w:val="22"/>
          <w:szCs w:val="22"/>
          <w:lang w:val="en-GB"/>
        </w:rPr>
        <w:t xml:space="preserve">se appropriate vocabulary </w:t>
      </w:r>
      <w:r>
        <w:rPr>
          <w:sz w:val="22"/>
          <w:szCs w:val="22"/>
          <w:lang w:val="en-GB"/>
        </w:rPr>
        <w:t xml:space="preserve">for continents and oceans, for hot and cold regions and </w:t>
      </w:r>
      <w:r w:rsidRPr="004D6DA1">
        <w:rPr>
          <w:sz w:val="22"/>
          <w:szCs w:val="22"/>
          <w:lang w:val="en-GB"/>
        </w:rPr>
        <w:t>when describing and comparing a c</w:t>
      </w:r>
      <w:r>
        <w:rPr>
          <w:sz w:val="22"/>
          <w:szCs w:val="22"/>
          <w:lang w:val="en-GB"/>
        </w:rPr>
        <w:t>ontrasting locality in Zambia with their local area;</w:t>
      </w:r>
    </w:p>
    <w:p w14:paraId="2D5E496C" w14:textId="77777777" w:rsidR="008E5760" w:rsidRDefault="008E5760" w:rsidP="008E5760">
      <w:pPr>
        <w:pStyle w:val="ListParagraph"/>
        <w:numPr>
          <w:ilvl w:val="0"/>
          <w:numId w:val="7"/>
        </w:numPr>
        <w:rPr>
          <w:sz w:val="22"/>
          <w:szCs w:val="22"/>
          <w:lang w:val="en-GB"/>
        </w:rPr>
      </w:pPr>
      <w:r>
        <w:rPr>
          <w:sz w:val="22"/>
          <w:szCs w:val="22"/>
          <w:lang w:val="en-GB"/>
        </w:rPr>
        <w:t>make</w:t>
      </w:r>
      <w:r w:rsidRPr="004D6DA1">
        <w:rPr>
          <w:sz w:val="22"/>
          <w:szCs w:val="22"/>
          <w:lang w:val="en-GB"/>
        </w:rPr>
        <w:t xml:space="preserve"> use of the four main compass points when describing the location of these key locations and regions.</w:t>
      </w:r>
    </w:p>
    <w:p w14:paraId="153386A9" w14:textId="77777777" w:rsidR="008E5760" w:rsidRDefault="008E5760" w:rsidP="00685A38">
      <w:pPr>
        <w:pStyle w:val="ListParagraph"/>
        <w:rPr>
          <w:sz w:val="22"/>
          <w:szCs w:val="22"/>
          <w:lang w:val="en-GB"/>
        </w:rPr>
      </w:pPr>
    </w:p>
    <w:p w14:paraId="74C1AD60" w14:textId="77777777" w:rsidR="008E5760" w:rsidRPr="00196C97" w:rsidRDefault="008E5760" w:rsidP="008E5760">
      <w:pPr>
        <w:rPr>
          <w:sz w:val="22"/>
          <w:szCs w:val="22"/>
          <w:lang w:val="en-GB"/>
        </w:rPr>
      </w:pPr>
      <w:r>
        <w:rPr>
          <w:sz w:val="22"/>
          <w:szCs w:val="22"/>
          <w:lang w:val="en-GB"/>
        </w:rPr>
        <w:t>NB: T</w:t>
      </w:r>
      <w:r w:rsidRPr="00EB10A1">
        <w:rPr>
          <w:sz w:val="22"/>
          <w:szCs w:val="22"/>
          <w:lang w:val="en-GB"/>
        </w:rPr>
        <w:t>he activities on a Zambian village could be adapted for a different non-European locality</w:t>
      </w:r>
      <w:r>
        <w:rPr>
          <w:sz w:val="22"/>
          <w:szCs w:val="22"/>
          <w:lang w:val="en-GB"/>
        </w:rPr>
        <w:t>, country and continent.</w:t>
      </w:r>
    </w:p>
    <w:p w14:paraId="45252D9E" w14:textId="77777777" w:rsidR="008E5760" w:rsidRPr="004D6DA1" w:rsidRDefault="008E5760" w:rsidP="008E5760">
      <w:pPr>
        <w:rPr>
          <w:sz w:val="22"/>
          <w:szCs w:val="22"/>
          <w:lang w:val="en-GB"/>
        </w:rPr>
      </w:pPr>
    </w:p>
    <w:p w14:paraId="3E53D60C" w14:textId="04B9954D" w:rsidR="008E5760" w:rsidRPr="004D6DA1" w:rsidRDefault="008E5760" w:rsidP="008E5760">
      <w:pPr>
        <w:rPr>
          <w:sz w:val="22"/>
          <w:szCs w:val="22"/>
          <w:lang w:val="en-GB"/>
        </w:rPr>
      </w:pPr>
      <w:r w:rsidRPr="004D6DA1">
        <w:rPr>
          <w:sz w:val="22"/>
          <w:szCs w:val="22"/>
          <w:lang w:val="en-GB"/>
        </w:rPr>
        <w:lastRenderedPageBreak/>
        <w:t>In addition, children should have had the opportunity to develop their locational and place knowledge, geographical vocabulary and skills of enquiry</w:t>
      </w:r>
      <w:r>
        <w:rPr>
          <w:sz w:val="22"/>
          <w:szCs w:val="22"/>
          <w:lang w:val="en-GB"/>
        </w:rPr>
        <w:t xml:space="preserve"> and </w:t>
      </w:r>
      <w:r w:rsidRPr="004D6DA1">
        <w:rPr>
          <w:sz w:val="22"/>
          <w:szCs w:val="22"/>
          <w:lang w:val="en-GB"/>
        </w:rPr>
        <w:t xml:space="preserve">fieldwork (including the use of data and mapwork), and to make regular use of globes and atlases, through </w:t>
      </w:r>
      <w:r>
        <w:rPr>
          <w:sz w:val="22"/>
          <w:szCs w:val="22"/>
          <w:lang w:val="en-GB"/>
        </w:rPr>
        <w:t xml:space="preserve">incidental </w:t>
      </w:r>
      <w:r w:rsidRPr="004D6DA1">
        <w:rPr>
          <w:sz w:val="22"/>
          <w:szCs w:val="22"/>
          <w:lang w:val="en-GB"/>
        </w:rPr>
        <w:t xml:space="preserve">opportunities within other subjects, via ‘geography in the news’ and/or through dedicated fieldwork days. </w:t>
      </w:r>
    </w:p>
    <w:p w14:paraId="3147676C" w14:textId="77777777" w:rsidR="008E5760" w:rsidRPr="004D6DA1" w:rsidRDefault="008E5760" w:rsidP="008E5760">
      <w:pPr>
        <w:rPr>
          <w:sz w:val="22"/>
          <w:szCs w:val="22"/>
          <w:lang w:val="en-GB"/>
        </w:rPr>
      </w:pPr>
    </w:p>
    <w:p w14:paraId="1B5764A4" w14:textId="77777777" w:rsidR="008E5760" w:rsidRPr="004D6DA1" w:rsidRDefault="008E5760" w:rsidP="008E5760">
      <w:pPr>
        <w:rPr>
          <w:b/>
          <w:sz w:val="22"/>
          <w:szCs w:val="22"/>
          <w:lang w:val="en-GB"/>
        </w:rPr>
      </w:pPr>
      <w:r w:rsidRPr="004D6DA1">
        <w:rPr>
          <w:b/>
          <w:sz w:val="22"/>
          <w:szCs w:val="22"/>
          <w:lang w:val="en-GB"/>
        </w:rPr>
        <w:t>Year 3</w:t>
      </w:r>
    </w:p>
    <w:p w14:paraId="02BCA938" w14:textId="77777777" w:rsidR="008E5760" w:rsidRPr="004D6DA1" w:rsidRDefault="008E5760" w:rsidP="008E5760">
      <w:pPr>
        <w:rPr>
          <w:i/>
          <w:sz w:val="22"/>
          <w:szCs w:val="22"/>
          <w:lang w:val="en-GB"/>
        </w:rPr>
      </w:pPr>
      <w:r w:rsidRPr="004D6DA1">
        <w:rPr>
          <w:sz w:val="22"/>
          <w:szCs w:val="22"/>
          <w:lang w:val="en-GB"/>
        </w:rPr>
        <w:t xml:space="preserve">By the end of Year 3, children should </w:t>
      </w:r>
      <w:r w:rsidRPr="004D6DA1">
        <w:rPr>
          <w:i/>
          <w:sz w:val="22"/>
          <w:szCs w:val="22"/>
          <w:lang w:val="en-GB"/>
        </w:rPr>
        <w:t>know:</w:t>
      </w:r>
    </w:p>
    <w:p w14:paraId="1AB48151" w14:textId="77777777" w:rsidR="008E5760" w:rsidRDefault="008E5760" w:rsidP="008E5760">
      <w:pPr>
        <w:pStyle w:val="ListParagraph"/>
        <w:numPr>
          <w:ilvl w:val="0"/>
          <w:numId w:val="3"/>
        </w:numPr>
        <w:rPr>
          <w:sz w:val="22"/>
          <w:szCs w:val="22"/>
          <w:lang w:val="en-GB"/>
        </w:rPr>
      </w:pPr>
      <w:r>
        <w:rPr>
          <w:sz w:val="22"/>
          <w:szCs w:val="22"/>
          <w:lang w:val="en-GB"/>
        </w:rPr>
        <w:t>w</w:t>
      </w:r>
      <w:r w:rsidRPr="004D6DA1">
        <w:rPr>
          <w:sz w:val="22"/>
          <w:szCs w:val="22"/>
          <w:lang w:val="en-GB"/>
        </w:rPr>
        <w:t>here the world’s main climate zones are</w:t>
      </w:r>
      <w:r>
        <w:rPr>
          <w:sz w:val="22"/>
          <w:szCs w:val="22"/>
          <w:lang w:val="en-GB"/>
        </w:rPr>
        <w:t xml:space="preserve"> (building on their prior understanding of hot and cold regions);</w:t>
      </w:r>
    </w:p>
    <w:p w14:paraId="19D1CE35" w14:textId="77777777" w:rsidR="008E5760" w:rsidRDefault="008E5760" w:rsidP="008E5760">
      <w:pPr>
        <w:pStyle w:val="ListParagraph"/>
        <w:numPr>
          <w:ilvl w:val="0"/>
          <w:numId w:val="3"/>
        </w:numPr>
        <w:rPr>
          <w:sz w:val="22"/>
          <w:szCs w:val="22"/>
          <w:lang w:val="en-GB"/>
        </w:rPr>
      </w:pPr>
      <w:r>
        <w:rPr>
          <w:sz w:val="22"/>
          <w:szCs w:val="22"/>
          <w:lang w:val="en-GB"/>
        </w:rPr>
        <w:t>the location</w:t>
      </w:r>
      <w:r w:rsidRPr="004D6DA1">
        <w:rPr>
          <w:sz w:val="22"/>
          <w:szCs w:val="22"/>
          <w:lang w:val="en-GB"/>
        </w:rPr>
        <w:t xml:space="preserve"> and m</w:t>
      </w:r>
      <w:r>
        <w:rPr>
          <w:sz w:val="22"/>
          <w:szCs w:val="22"/>
          <w:lang w:val="en-GB"/>
        </w:rPr>
        <w:t>ain human and physical features</w:t>
      </w:r>
      <w:r w:rsidRPr="004D6DA1">
        <w:rPr>
          <w:sz w:val="22"/>
          <w:szCs w:val="22"/>
          <w:lang w:val="en-GB"/>
        </w:rPr>
        <w:t xml:space="preserve"> of North and South </w:t>
      </w:r>
      <w:r>
        <w:rPr>
          <w:sz w:val="22"/>
          <w:szCs w:val="22"/>
          <w:lang w:val="en-GB"/>
        </w:rPr>
        <w:t>America;</w:t>
      </w:r>
    </w:p>
    <w:p w14:paraId="20E08034" w14:textId="77777777" w:rsidR="008E5760" w:rsidRPr="004D6DA1" w:rsidRDefault="008E5760" w:rsidP="008E5760">
      <w:pPr>
        <w:pStyle w:val="ListParagraph"/>
        <w:numPr>
          <w:ilvl w:val="0"/>
          <w:numId w:val="3"/>
        </w:numPr>
        <w:rPr>
          <w:sz w:val="22"/>
          <w:szCs w:val="22"/>
          <w:lang w:val="en-GB"/>
        </w:rPr>
      </w:pPr>
      <w:r>
        <w:rPr>
          <w:sz w:val="22"/>
          <w:szCs w:val="22"/>
          <w:lang w:val="en-GB"/>
        </w:rPr>
        <w:t>t</w:t>
      </w:r>
      <w:r w:rsidRPr="004D6DA1">
        <w:rPr>
          <w:sz w:val="22"/>
          <w:szCs w:val="22"/>
          <w:lang w:val="en-GB"/>
        </w:rPr>
        <w:t xml:space="preserve">he location and human/physical features of Rio </w:t>
      </w:r>
      <w:r>
        <w:rPr>
          <w:sz w:val="22"/>
          <w:szCs w:val="22"/>
          <w:lang w:val="en-GB"/>
        </w:rPr>
        <w:t xml:space="preserve">de Janeiro </w:t>
      </w:r>
      <w:r w:rsidRPr="004D6DA1">
        <w:rPr>
          <w:sz w:val="22"/>
          <w:szCs w:val="22"/>
          <w:lang w:val="en-GB"/>
        </w:rPr>
        <w:t>and S</w:t>
      </w:r>
      <w:r>
        <w:rPr>
          <w:sz w:val="22"/>
          <w:szCs w:val="22"/>
          <w:lang w:val="en-GB"/>
        </w:rPr>
        <w:t>outh-</w:t>
      </w:r>
      <w:r w:rsidRPr="004D6DA1">
        <w:rPr>
          <w:sz w:val="22"/>
          <w:szCs w:val="22"/>
          <w:lang w:val="en-GB"/>
        </w:rPr>
        <w:t>E</w:t>
      </w:r>
      <w:r>
        <w:rPr>
          <w:sz w:val="22"/>
          <w:szCs w:val="22"/>
          <w:lang w:val="en-GB"/>
        </w:rPr>
        <w:t>ast</w:t>
      </w:r>
      <w:r w:rsidRPr="004D6DA1">
        <w:rPr>
          <w:sz w:val="22"/>
          <w:szCs w:val="22"/>
          <w:lang w:val="en-GB"/>
        </w:rPr>
        <w:t xml:space="preserve"> Brazil, as a region in The Americas, comparing and contrasting </w:t>
      </w:r>
      <w:r>
        <w:rPr>
          <w:sz w:val="22"/>
          <w:szCs w:val="22"/>
          <w:lang w:val="en-GB"/>
        </w:rPr>
        <w:t>this region with places previously studied;</w:t>
      </w:r>
    </w:p>
    <w:p w14:paraId="5FA3002A" w14:textId="77777777" w:rsidR="008E5760" w:rsidRPr="004D6DA1" w:rsidRDefault="008E5760" w:rsidP="008E5760">
      <w:pPr>
        <w:pStyle w:val="ListParagraph"/>
        <w:numPr>
          <w:ilvl w:val="0"/>
          <w:numId w:val="3"/>
        </w:numPr>
        <w:rPr>
          <w:sz w:val="22"/>
          <w:szCs w:val="22"/>
          <w:lang w:val="en-GB"/>
        </w:rPr>
      </w:pPr>
      <w:r>
        <w:rPr>
          <w:sz w:val="22"/>
          <w:szCs w:val="22"/>
          <w:lang w:val="en-GB"/>
        </w:rPr>
        <w:t xml:space="preserve">how their location within different climate zones </w:t>
      </w:r>
      <w:r w:rsidRPr="004D6DA1">
        <w:rPr>
          <w:sz w:val="22"/>
          <w:szCs w:val="22"/>
          <w:lang w:val="en-GB"/>
        </w:rPr>
        <w:t>might affect everyday life differently in</w:t>
      </w:r>
      <w:r w:rsidRPr="00D70FD6">
        <w:rPr>
          <w:sz w:val="22"/>
          <w:szCs w:val="22"/>
          <w:lang w:val="en-GB"/>
        </w:rPr>
        <w:t xml:space="preserve"> </w:t>
      </w:r>
      <w:r w:rsidRPr="004D6DA1">
        <w:rPr>
          <w:sz w:val="22"/>
          <w:szCs w:val="22"/>
          <w:lang w:val="en-GB"/>
        </w:rPr>
        <w:t>S</w:t>
      </w:r>
      <w:r>
        <w:rPr>
          <w:sz w:val="22"/>
          <w:szCs w:val="22"/>
          <w:lang w:val="en-GB"/>
        </w:rPr>
        <w:t>outh-</w:t>
      </w:r>
      <w:r w:rsidRPr="004D6DA1">
        <w:rPr>
          <w:sz w:val="22"/>
          <w:szCs w:val="22"/>
          <w:lang w:val="en-GB"/>
        </w:rPr>
        <w:t>E</w:t>
      </w:r>
      <w:r>
        <w:rPr>
          <w:sz w:val="22"/>
          <w:szCs w:val="22"/>
          <w:lang w:val="en-GB"/>
        </w:rPr>
        <w:t>ast</w:t>
      </w:r>
      <w:r w:rsidRPr="004D6DA1">
        <w:rPr>
          <w:sz w:val="22"/>
          <w:szCs w:val="22"/>
          <w:lang w:val="en-GB"/>
        </w:rPr>
        <w:t xml:space="preserve"> Brazil </w:t>
      </w:r>
      <w:r>
        <w:rPr>
          <w:sz w:val="22"/>
          <w:szCs w:val="22"/>
          <w:lang w:val="en-GB"/>
        </w:rPr>
        <w:t xml:space="preserve">and </w:t>
      </w:r>
      <w:r w:rsidRPr="004D6DA1">
        <w:rPr>
          <w:sz w:val="22"/>
          <w:szCs w:val="22"/>
          <w:lang w:val="en-GB"/>
        </w:rPr>
        <w:t xml:space="preserve">places </w:t>
      </w:r>
      <w:r>
        <w:rPr>
          <w:sz w:val="22"/>
          <w:szCs w:val="22"/>
          <w:lang w:val="en-GB"/>
        </w:rPr>
        <w:t>previously studied;</w:t>
      </w:r>
    </w:p>
    <w:p w14:paraId="0B4A2AB8" w14:textId="77777777" w:rsidR="008E5760" w:rsidRPr="004D6DA1" w:rsidRDefault="008E5760" w:rsidP="008E5760">
      <w:pPr>
        <w:pStyle w:val="ListParagraph"/>
        <w:numPr>
          <w:ilvl w:val="0"/>
          <w:numId w:val="3"/>
        </w:numPr>
        <w:rPr>
          <w:sz w:val="22"/>
          <w:szCs w:val="22"/>
          <w:lang w:val="en-GB"/>
        </w:rPr>
      </w:pPr>
      <w:r>
        <w:rPr>
          <w:sz w:val="22"/>
          <w:szCs w:val="22"/>
          <w:lang w:val="en-GB"/>
        </w:rPr>
        <w:t>t</w:t>
      </w:r>
      <w:r w:rsidRPr="004D6DA1">
        <w:rPr>
          <w:sz w:val="22"/>
          <w:szCs w:val="22"/>
          <w:lang w:val="en-GB"/>
        </w:rPr>
        <w:t>he location of S</w:t>
      </w:r>
      <w:r>
        <w:rPr>
          <w:sz w:val="22"/>
          <w:szCs w:val="22"/>
          <w:lang w:val="en-GB"/>
        </w:rPr>
        <w:t>outh-</w:t>
      </w:r>
      <w:r w:rsidRPr="004D6DA1">
        <w:rPr>
          <w:sz w:val="22"/>
          <w:szCs w:val="22"/>
          <w:lang w:val="en-GB"/>
        </w:rPr>
        <w:t>E</w:t>
      </w:r>
      <w:r>
        <w:rPr>
          <w:sz w:val="22"/>
          <w:szCs w:val="22"/>
          <w:lang w:val="en-GB"/>
        </w:rPr>
        <w:t>ast</w:t>
      </w:r>
      <w:r w:rsidRPr="004D6DA1">
        <w:rPr>
          <w:sz w:val="22"/>
          <w:szCs w:val="22"/>
          <w:lang w:val="en-GB"/>
        </w:rPr>
        <w:t xml:space="preserve"> Brazil and Rio </w:t>
      </w:r>
      <w:r>
        <w:rPr>
          <w:sz w:val="22"/>
          <w:szCs w:val="22"/>
          <w:lang w:val="en-GB"/>
        </w:rPr>
        <w:t xml:space="preserve">de Janeiro </w:t>
      </w:r>
      <w:r w:rsidRPr="004D6DA1">
        <w:rPr>
          <w:sz w:val="22"/>
          <w:szCs w:val="22"/>
          <w:lang w:val="en-GB"/>
        </w:rPr>
        <w:t>with</w:t>
      </w:r>
      <w:r>
        <w:rPr>
          <w:sz w:val="22"/>
          <w:szCs w:val="22"/>
          <w:lang w:val="en-GB"/>
        </w:rPr>
        <w:t>in the South American continent;</w:t>
      </w:r>
    </w:p>
    <w:p w14:paraId="3755980E" w14:textId="77777777" w:rsidR="008E5760" w:rsidRPr="002C32E3" w:rsidRDefault="008E5760" w:rsidP="008E5760">
      <w:pPr>
        <w:pStyle w:val="ListParagraph"/>
        <w:numPr>
          <w:ilvl w:val="0"/>
          <w:numId w:val="3"/>
        </w:numPr>
        <w:rPr>
          <w:sz w:val="22"/>
          <w:szCs w:val="22"/>
          <w:lang w:val="en-GB"/>
        </w:rPr>
      </w:pPr>
      <w:r>
        <w:rPr>
          <w:sz w:val="22"/>
          <w:szCs w:val="22"/>
          <w:lang w:val="en-GB"/>
        </w:rPr>
        <w:t>about p</w:t>
      </w:r>
      <w:r w:rsidRPr="002C32E3">
        <w:rPr>
          <w:sz w:val="22"/>
          <w:szCs w:val="22"/>
          <w:lang w:val="en-GB"/>
        </w:rPr>
        <w:t>rocesses of settlement, trade, tourism and culture in</w:t>
      </w:r>
      <w:r>
        <w:rPr>
          <w:sz w:val="22"/>
          <w:szCs w:val="22"/>
          <w:lang w:val="en-GB"/>
        </w:rPr>
        <w:t xml:space="preserve"> </w:t>
      </w:r>
      <w:r w:rsidRPr="004D6DA1">
        <w:rPr>
          <w:sz w:val="22"/>
          <w:szCs w:val="22"/>
          <w:lang w:val="en-GB"/>
        </w:rPr>
        <w:t>S</w:t>
      </w:r>
      <w:r>
        <w:rPr>
          <w:sz w:val="22"/>
          <w:szCs w:val="22"/>
          <w:lang w:val="en-GB"/>
        </w:rPr>
        <w:t>outh-</w:t>
      </w:r>
      <w:r w:rsidRPr="004D6DA1">
        <w:rPr>
          <w:sz w:val="22"/>
          <w:szCs w:val="22"/>
          <w:lang w:val="en-GB"/>
        </w:rPr>
        <w:t>E</w:t>
      </w:r>
      <w:r>
        <w:rPr>
          <w:sz w:val="22"/>
          <w:szCs w:val="22"/>
          <w:lang w:val="en-GB"/>
        </w:rPr>
        <w:t>ast</w:t>
      </w:r>
      <w:r w:rsidRPr="002C32E3">
        <w:rPr>
          <w:sz w:val="22"/>
          <w:szCs w:val="22"/>
          <w:lang w:val="en-GB"/>
        </w:rPr>
        <w:t xml:space="preserve"> Brazil and Rio</w:t>
      </w:r>
      <w:r>
        <w:rPr>
          <w:sz w:val="22"/>
          <w:szCs w:val="22"/>
          <w:lang w:val="en-GB"/>
        </w:rPr>
        <w:t xml:space="preserve"> de Janeiro</w:t>
      </w:r>
      <w:r w:rsidRPr="002C32E3">
        <w:rPr>
          <w:sz w:val="22"/>
          <w:szCs w:val="22"/>
          <w:lang w:val="en-GB"/>
        </w:rPr>
        <w:t>.</w:t>
      </w:r>
    </w:p>
    <w:p w14:paraId="69B7284D" w14:textId="77777777" w:rsidR="008E5760" w:rsidRPr="004D6DA1" w:rsidRDefault="008E5760" w:rsidP="008E5760">
      <w:pPr>
        <w:rPr>
          <w:i/>
          <w:sz w:val="22"/>
          <w:szCs w:val="22"/>
          <w:lang w:val="en-GB"/>
        </w:rPr>
      </w:pPr>
    </w:p>
    <w:p w14:paraId="3291FC4C" w14:textId="77777777" w:rsidR="008E5760" w:rsidRPr="004D6DA1" w:rsidRDefault="008E5760" w:rsidP="008E5760">
      <w:pPr>
        <w:rPr>
          <w:i/>
          <w:sz w:val="22"/>
          <w:szCs w:val="22"/>
          <w:lang w:val="en-GB"/>
        </w:rPr>
      </w:pPr>
      <w:r w:rsidRPr="004D6DA1">
        <w:rPr>
          <w:sz w:val="22"/>
          <w:szCs w:val="22"/>
          <w:lang w:val="en-GB"/>
        </w:rPr>
        <w:t xml:space="preserve">By the end of Year 3, children should be </w:t>
      </w:r>
      <w:r w:rsidRPr="004D6DA1">
        <w:rPr>
          <w:i/>
          <w:sz w:val="22"/>
          <w:szCs w:val="22"/>
          <w:lang w:val="en-GB"/>
        </w:rPr>
        <w:t>able to:</w:t>
      </w:r>
    </w:p>
    <w:p w14:paraId="2588BFC9" w14:textId="77777777" w:rsidR="008E5760" w:rsidRPr="004D6DA1" w:rsidRDefault="008E5760" w:rsidP="008E5760">
      <w:pPr>
        <w:pStyle w:val="ListParagraph"/>
        <w:numPr>
          <w:ilvl w:val="0"/>
          <w:numId w:val="7"/>
        </w:numPr>
        <w:rPr>
          <w:sz w:val="22"/>
          <w:szCs w:val="22"/>
          <w:lang w:val="en-GB"/>
        </w:rPr>
      </w:pPr>
      <w:r>
        <w:rPr>
          <w:sz w:val="22"/>
          <w:szCs w:val="22"/>
          <w:lang w:val="en-GB"/>
        </w:rPr>
        <w:t>u</w:t>
      </w:r>
      <w:r w:rsidRPr="004D6DA1">
        <w:rPr>
          <w:sz w:val="22"/>
          <w:szCs w:val="22"/>
          <w:lang w:val="en-GB"/>
        </w:rPr>
        <w:t>se globes and atlases to identify climate zones and consider their impact on different parts of the Americas, including S</w:t>
      </w:r>
      <w:r>
        <w:rPr>
          <w:sz w:val="22"/>
          <w:szCs w:val="22"/>
          <w:lang w:val="en-GB"/>
        </w:rPr>
        <w:t>outh-</w:t>
      </w:r>
      <w:r w:rsidRPr="004D6DA1">
        <w:rPr>
          <w:sz w:val="22"/>
          <w:szCs w:val="22"/>
          <w:lang w:val="en-GB"/>
        </w:rPr>
        <w:t>E</w:t>
      </w:r>
      <w:r>
        <w:rPr>
          <w:sz w:val="22"/>
          <w:szCs w:val="22"/>
          <w:lang w:val="en-GB"/>
        </w:rPr>
        <w:t>ast Brazil;</w:t>
      </w:r>
    </w:p>
    <w:p w14:paraId="0A324323" w14:textId="77777777" w:rsidR="008E5760" w:rsidRPr="00724E85" w:rsidRDefault="008E5760" w:rsidP="008E5760">
      <w:pPr>
        <w:pStyle w:val="ListParagraph"/>
        <w:numPr>
          <w:ilvl w:val="0"/>
          <w:numId w:val="7"/>
        </w:numPr>
        <w:rPr>
          <w:sz w:val="22"/>
          <w:szCs w:val="22"/>
          <w:lang w:val="en-GB"/>
        </w:rPr>
      </w:pPr>
      <w:r>
        <w:rPr>
          <w:sz w:val="22"/>
          <w:szCs w:val="22"/>
          <w:lang w:val="en-GB"/>
        </w:rPr>
        <w:t xml:space="preserve">use globes, atlases and maps </w:t>
      </w:r>
      <w:r w:rsidRPr="00724E85">
        <w:rPr>
          <w:sz w:val="22"/>
          <w:szCs w:val="22"/>
          <w:lang w:val="en-GB"/>
        </w:rPr>
        <w:t>t</w:t>
      </w:r>
      <w:r>
        <w:rPr>
          <w:sz w:val="22"/>
          <w:szCs w:val="22"/>
          <w:lang w:val="en-GB"/>
        </w:rPr>
        <w:t>o identify the main human and physical feat</w:t>
      </w:r>
      <w:r w:rsidRPr="00724E85">
        <w:rPr>
          <w:sz w:val="22"/>
          <w:szCs w:val="22"/>
          <w:lang w:val="en-GB"/>
        </w:rPr>
        <w:t xml:space="preserve">ures of North and South </w:t>
      </w:r>
      <w:r>
        <w:rPr>
          <w:sz w:val="22"/>
          <w:szCs w:val="22"/>
          <w:lang w:val="en-GB"/>
        </w:rPr>
        <w:t>A</w:t>
      </w:r>
      <w:r w:rsidRPr="00724E85">
        <w:rPr>
          <w:sz w:val="22"/>
          <w:szCs w:val="22"/>
          <w:lang w:val="en-GB"/>
        </w:rPr>
        <w:t>merica</w:t>
      </w:r>
      <w:r>
        <w:rPr>
          <w:sz w:val="22"/>
          <w:szCs w:val="22"/>
          <w:lang w:val="en-GB"/>
        </w:rPr>
        <w:t>;</w:t>
      </w:r>
    </w:p>
    <w:p w14:paraId="45464345" w14:textId="77777777" w:rsidR="008E5760" w:rsidRPr="004D6DA1" w:rsidRDefault="008E5760" w:rsidP="008E5760">
      <w:pPr>
        <w:pStyle w:val="ListParagraph"/>
        <w:numPr>
          <w:ilvl w:val="0"/>
          <w:numId w:val="7"/>
        </w:numPr>
        <w:rPr>
          <w:sz w:val="22"/>
          <w:szCs w:val="22"/>
          <w:lang w:val="en-GB"/>
        </w:rPr>
      </w:pPr>
      <w:r>
        <w:rPr>
          <w:sz w:val="22"/>
          <w:szCs w:val="22"/>
          <w:lang w:val="en-GB"/>
        </w:rPr>
        <w:t>i</w:t>
      </w:r>
      <w:r w:rsidRPr="004D6DA1">
        <w:rPr>
          <w:sz w:val="22"/>
          <w:szCs w:val="22"/>
          <w:lang w:val="en-GB"/>
        </w:rPr>
        <w:t>nterpret maps and aerial views of the Americas, S</w:t>
      </w:r>
      <w:r>
        <w:rPr>
          <w:sz w:val="22"/>
          <w:szCs w:val="22"/>
          <w:lang w:val="en-GB"/>
        </w:rPr>
        <w:t>outh-</w:t>
      </w:r>
      <w:r w:rsidRPr="004D6DA1">
        <w:rPr>
          <w:sz w:val="22"/>
          <w:szCs w:val="22"/>
          <w:lang w:val="en-GB"/>
        </w:rPr>
        <w:t>E</w:t>
      </w:r>
      <w:r>
        <w:rPr>
          <w:sz w:val="22"/>
          <w:szCs w:val="22"/>
          <w:lang w:val="en-GB"/>
        </w:rPr>
        <w:t>ast</w:t>
      </w:r>
      <w:r w:rsidRPr="004D6DA1">
        <w:rPr>
          <w:sz w:val="22"/>
          <w:szCs w:val="22"/>
          <w:lang w:val="en-GB"/>
        </w:rPr>
        <w:t xml:space="preserve"> Brazil and Rio </w:t>
      </w:r>
      <w:r>
        <w:rPr>
          <w:sz w:val="22"/>
          <w:szCs w:val="22"/>
          <w:lang w:val="en-GB"/>
        </w:rPr>
        <w:t xml:space="preserve">de Janeiro </w:t>
      </w:r>
      <w:r w:rsidRPr="004D6DA1">
        <w:rPr>
          <w:sz w:val="22"/>
          <w:szCs w:val="22"/>
          <w:lang w:val="en-GB"/>
        </w:rPr>
        <w:t>at a variety of scales, discussing and asking questions about their main features, and comparing these</w:t>
      </w:r>
      <w:r>
        <w:rPr>
          <w:sz w:val="22"/>
          <w:szCs w:val="22"/>
          <w:lang w:val="en-GB"/>
        </w:rPr>
        <w:t xml:space="preserve"> with places previously studied;</w:t>
      </w:r>
    </w:p>
    <w:p w14:paraId="338F98B1" w14:textId="77777777" w:rsidR="008E5760" w:rsidRDefault="008E5760" w:rsidP="008E5760">
      <w:pPr>
        <w:pStyle w:val="ListParagraph"/>
        <w:numPr>
          <w:ilvl w:val="0"/>
          <w:numId w:val="7"/>
        </w:numPr>
        <w:rPr>
          <w:sz w:val="22"/>
          <w:szCs w:val="22"/>
          <w:lang w:val="en-GB"/>
        </w:rPr>
      </w:pPr>
      <w:r>
        <w:rPr>
          <w:sz w:val="22"/>
          <w:szCs w:val="22"/>
          <w:lang w:val="en-GB"/>
        </w:rPr>
        <w:t>u</w:t>
      </w:r>
      <w:r w:rsidRPr="004D6DA1">
        <w:rPr>
          <w:sz w:val="22"/>
          <w:szCs w:val="22"/>
          <w:lang w:val="en-GB"/>
        </w:rPr>
        <w:t>se appropriate vocabulary when describing the Americas, S</w:t>
      </w:r>
      <w:r>
        <w:rPr>
          <w:sz w:val="22"/>
          <w:szCs w:val="22"/>
          <w:lang w:val="en-GB"/>
        </w:rPr>
        <w:t>outh-</w:t>
      </w:r>
      <w:r w:rsidRPr="004D6DA1">
        <w:rPr>
          <w:sz w:val="22"/>
          <w:szCs w:val="22"/>
          <w:lang w:val="en-GB"/>
        </w:rPr>
        <w:t>E</w:t>
      </w:r>
      <w:r>
        <w:rPr>
          <w:sz w:val="22"/>
          <w:szCs w:val="22"/>
          <w:lang w:val="en-GB"/>
        </w:rPr>
        <w:t>ast</w:t>
      </w:r>
      <w:r w:rsidRPr="004D6DA1">
        <w:rPr>
          <w:sz w:val="22"/>
          <w:szCs w:val="22"/>
          <w:lang w:val="en-GB"/>
        </w:rPr>
        <w:t xml:space="preserve"> Brazil and Rio </w:t>
      </w:r>
      <w:r>
        <w:rPr>
          <w:sz w:val="22"/>
          <w:szCs w:val="22"/>
          <w:lang w:val="en-GB"/>
        </w:rPr>
        <w:t>de Janeiro and comparing</w:t>
      </w:r>
      <w:r w:rsidRPr="004D6DA1">
        <w:rPr>
          <w:sz w:val="22"/>
          <w:szCs w:val="22"/>
          <w:lang w:val="en-GB"/>
        </w:rPr>
        <w:t xml:space="preserve"> them with other places; when describing climate zones</w:t>
      </w:r>
      <w:r>
        <w:rPr>
          <w:sz w:val="22"/>
          <w:szCs w:val="22"/>
          <w:lang w:val="en-GB"/>
        </w:rPr>
        <w:t xml:space="preserve"> and human processes</w:t>
      </w:r>
      <w:r w:rsidRPr="004D6DA1">
        <w:rPr>
          <w:sz w:val="22"/>
          <w:szCs w:val="22"/>
          <w:lang w:val="en-GB"/>
        </w:rPr>
        <w:t>; and when describing place locations and map features (e.g. the Equator, the tropics, the world’s hemispheres).</w:t>
      </w:r>
    </w:p>
    <w:p w14:paraId="26E183FC" w14:textId="77777777" w:rsidR="008E5760" w:rsidRDefault="008E5760" w:rsidP="008E5760">
      <w:pPr>
        <w:rPr>
          <w:sz w:val="22"/>
          <w:szCs w:val="22"/>
          <w:lang w:val="en-GB"/>
        </w:rPr>
      </w:pPr>
    </w:p>
    <w:p w14:paraId="3491318A" w14:textId="77777777" w:rsidR="008E5760" w:rsidRPr="008119DE" w:rsidRDefault="008E5760" w:rsidP="008E5760">
      <w:pPr>
        <w:rPr>
          <w:sz w:val="22"/>
          <w:szCs w:val="22"/>
          <w:lang w:val="en-GB"/>
        </w:rPr>
      </w:pPr>
      <w:r>
        <w:rPr>
          <w:sz w:val="22"/>
          <w:szCs w:val="22"/>
          <w:lang w:val="en-GB"/>
        </w:rPr>
        <w:t xml:space="preserve">NB: </w:t>
      </w:r>
      <w:r w:rsidRPr="008119DE">
        <w:rPr>
          <w:sz w:val="22"/>
          <w:szCs w:val="22"/>
          <w:lang w:val="en-GB"/>
        </w:rPr>
        <w:t>T</w:t>
      </w:r>
      <w:r w:rsidRPr="00EB10A1">
        <w:rPr>
          <w:sz w:val="22"/>
          <w:szCs w:val="22"/>
          <w:lang w:val="en-GB"/>
        </w:rPr>
        <w:t xml:space="preserve">he North America plans could be </w:t>
      </w:r>
      <w:r>
        <w:rPr>
          <w:sz w:val="22"/>
          <w:szCs w:val="22"/>
          <w:lang w:val="en-GB"/>
        </w:rPr>
        <w:t xml:space="preserve">adapted or </w:t>
      </w:r>
      <w:r w:rsidRPr="00EB10A1">
        <w:rPr>
          <w:sz w:val="22"/>
          <w:szCs w:val="22"/>
          <w:lang w:val="en-GB"/>
        </w:rPr>
        <w:t>redesigned (e.g. around a road trip) and the final lesson could be based on a city other than New York</w:t>
      </w:r>
      <w:r w:rsidRPr="008119DE">
        <w:rPr>
          <w:sz w:val="22"/>
          <w:szCs w:val="22"/>
          <w:lang w:val="en-GB"/>
        </w:rPr>
        <w:t>.</w:t>
      </w:r>
    </w:p>
    <w:p w14:paraId="4126508D" w14:textId="77777777" w:rsidR="008E5760" w:rsidRPr="004D6DA1" w:rsidRDefault="008E5760" w:rsidP="008E5760">
      <w:pPr>
        <w:rPr>
          <w:b/>
          <w:sz w:val="22"/>
          <w:szCs w:val="22"/>
          <w:lang w:val="en-GB"/>
        </w:rPr>
      </w:pPr>
    </w:p>
    <w:p w14:paraId="75ED0DC2" w14:textId="6769C19E" w:rsidR="008E5760" w:rsidRPr="004D6DA1" w:rsidRDefault="008E5760" w:rsidP="008E5760">
      <w:pPr>
        <w:rPr>
          <w:sz w:val="22"/>
          <w:szCs w:val="22"/>
          <w:lang w:val="en-GB"/>
        </w:rPr>
      </w:pPr>
      <w:r w:rsidRPr="004D6DA1">
        <w:rPr>
          <w:sz w:val="22"/>
          <w:szCs w:val="22"/>
          <w:lang w:val="en-GB"/>
        </w:rPr>
        <w:t>In addition, children should have had the opportunity to further develop their locational and place knowledge, geographical vocabulary and skills of enquiry</w:t>
      </w:r>
      <w:r>
        <w:rPr>
          <w:sz w:val="22"/>
          <w:szCs w:val="22"/>
          <w:lang w:val="en-GB"/>
        </w:rPr>
        <w:t xml:space="preserve"> and</w:t>
      </w:r>
      <w:r w:rsidRPr="004D6DA1">
        <w:rPr>
          <w:sz w:val="22"/>
          <w:szCs w:val="22"/>
          <w:lang w:val="en-GB"/>
        </w:rPr>
        <w:t xml:space="preserve"> fieldwork (including the use of data and mapwork), and to make regular use of globes and atlases, through </w:t>
      </w:r>
      <w:r>
        <w:rPr>
          <w:sz w:val="22"/>
          <w:szCs w:val="22"/>
          <w:lang w:val="en-GB"/>
        </w:rPr>
        <w:t xml:space="preserve">incidental </w:t>
      </w:r>
      <w:r w:rsidRPr="004D6DA1">
        <w:rPr>
          <w:sz w:val="22"/>
          <w:szCs w:val="22"/>
          <w:lang w:val="en-GB"/>
        </w:rPr>
        <w:t xml:space="preserve">opportunities within other subjects, via ‘geography in the news’ and/or through dedicated fieldwork days. </w:t>
      </w:r>
    </w:p>
    <w:p w14:paraId="2235B1D5" w14:textId="77777777" w:rsidR="008E5760" w:rsidRPr="004D6DA1" w:rsidRDefault="008E5760" w:rsidP="008E5760">
      <w:pPr>
        <w:rPr>
          <w:sz w:val="22"/>
          <w:szCs w:val="22"/>
          <w:lang w:val="en-GB"/>
        </w:rPr>
      </w:pPr>
    </w:p>
    <w:p w14:paraId="00F3F0A7" w14:textId="77777777" w:rsidR="008E5760" w:rsidRDefault="008E5760" w:rsidP="008E5760">
      <w:pPr>
        <w:rPr>
          <w:b/>
          <w:sz w:val="22"/>
          <w:szCs w:val="22"/>
          <w:lang w:val="en-GB"/>
        </w:rPr>
      </w:pPr>
    </w:p>
    <w:p w14:paraId="2963F9F5" w14:textId="77777777" w:rsidR="008E5760" w:rsidRDefault="008E5760" w:rsidP="008E5760">
      <w:pPr>
        <w:rPr>
          <w:b/>
          <w:sz w:val="22"/>
          <w:szCs w:val="22"/>
          <w:lang w:val="en-GB"/>
        </w:rPr>
      </w:pPr>
    </w:p>
    <w:p w14:paraId="7B78E3D3" w14:textId="77777777" w:rsidR="008E5760" w:rsidRDefault="008E5760" w:rsidP="008E5760">
      <w:pPr>
        <w:rPr>
          <w:b/>
          <w:sz w:val="22"/>
          <w:szCs w:val="22"/>
          <w:lang w:val="en-GB"/>
        </w:rPr>
      </w:pPr>
    </w:p>
    <w:p w14:paraId="67C9075B" w14:textId="77777777" w:rsidR="008E5760" w:rsidRPr="004D6DA1" w:rsidRDefault="008E5760" w:rsidP="008E5760">
      <w:pPr>
        <w:rPr>
          <w:b/>
          <w:sz w:val="22"/>
          <w:szCs w:val="22"/>
          <w:lang w:val="en-GB"/>
        </w:rPr>
      </w:pPr>
      <w:r w:rsidRPr="004D6DA1">
        <w:rPr>
          <w:b/>
          <w:sz w:val="22"/>
          <w:szCs w:val="22"/>
          <w:lang w:val="en-GB"/>
        </w:rPr>
        <w:lastRenderedPageBreak/>
        <w:t>Year 4</w:t>
      </w:r>
    </w:p>
    <w:p w14:paraId="262C0D4B" w14:textId="77777777" w:rsidR="008E5760" w:rsidRPr="004D6DA1" w:rsidRDefault="008E5760" w:rsidP="008E5760">
      <w:pPr>
        <w:rPr>
          <w:i/>
          <w:sz w:val="22"/>
          <w:szCs w:val="22"/>
          <w:lang w:val="en-GB"/>
        </w:rPr>
      </w:pPr>
      <w:r w:rsidRPr="004D6DA1">
        <w:rPr>
          <w:sz w:val="22"/>
          <w:szCs w:val="22"/>
          <w:lang w:val="en-GB"/>
        </w:rPr>
        <w:t xml:space="preserve">By the end of Year 4, children should </w:t>
      </w:r>
      <w:r w:rsidRPr="004D6DA1">
        <w:rPr>
          <w:i/>
          <w:sz w:val="22"/>
          <w:szCs w:val="22"/>
          <w:lang w:val="en-GB"/>
        </w:rPr>
        <w:t>know:</w:t>
      </w:r>
    </w:p>
    <w:p w14:paraId="0306CAEB" w14:textId="77777777" w:rsidR="008E5760" w:rsidRPr="00D2667E" w:rsidRDefault="008E5760" w:rsidP="008E5760">
      <w:pPr>
        <w:pStyle w:val="ListParagraph"/>
        <w:numPr>
          <w:ilvl w:val="0"/>
          <w:numId w:val="3"/>
        </w:numPr>
        <w:rPr>
          <w:i/>
          <w:sz w:val="22"/>
          <w:szCs w:val="22"/>
          <w:lang w:val="en-GB"/>
        </w:rPr>
      </w:pPr>
      <w:r>
        <w:rPr>
          <w:sz w:val="22"/>
          <w:szCs w:val="22"/>
          <w:lang w:val="en-GB"/>
        </w:rPr>
        <w:t>t</w:t>
      </w:r>
      <w:r w:rsidRPr="004D6DA1">
        <w:rPr>
          <w:sz w:val="22"/>
          <w:szCs w:val="22"/>
          <w:lang w:val="en-GB"/>
        </w:rPr>
        <w:t>he key elements</w:t>
      </w:r>
      <w:r>
        <w:rPr>
          <w:sz w:val="22"/>
          <w:szCs w:val="22"/>
          <w:lang w:val="en-GB"/>
        </w:rPr>
        <w:t xml:space="preserve"> and features</w:t>
      </w:r>
      <w:r w:rsidRPr="004D6DA1">
        <w:rPr>
          <w:sz w:val="22"/>
          <w:szCs w:val="22"/>
          <w:lang w:val="en-GB"/>
        </w:rPr>
        <w:t xml:space="preserve"> of a rive</w:t>
      </w:r>
      <w:r>
        <w:rPr>
          <w:sz w:val="22"/>
          <w:szCs w:val="22"/>
          <w:lang w:val="en-GB"/>
        </w:rPr>
        <w:t>r;</w:t>
      </w:r>
    </w:p>
    <w:p w14:paraId="36A35697" w14:textId="77777777" w:rsidR="008E5760" w:rsidRPr="006653B2" w:rsidRDefault="008E5760" w:rsidP="008E5760">
      <w:pPr>
        <w:pStyle w:val="ListParagraph"/>
        <w:numPr>
          <w:ilvl w:val="0"/>
          <w:numId w:val="3"/>
        </w:numPr>
        <w:rPr>
          <w:i/>
          <w:sz w:val="22"/>
          <w:szCs w:val="22"/>
          <w:lang w:val="en-GB"/>
        </w:rPr>
      </w:pPr>
      <w:r>
        <w:rPr>
          <w:sz w:val="22"/>
          <w:szCs w:val="22"/>
          <w:lang w:val="en-GB"/>
        </w:rPr>
        <w:t>the key elements of the water cycle;</w:t>
      </w:r>
    </w:p>
    <w:p w14:paraId="333DA1B2" w14:textId="77777777" w:rsidR="008E5760" w:rsidRPr="00D2667E" w:rsidRDefault="008E5760" w:rsidP="008E5760">
      <w:pPr>
        <w:pStyle w:val="ListParagraph"/>
        <w:numPr>
          <w:ilvl w:val="0"/>
          <w:numId w:val="3"/>
        </w:numPr>
        <w:rPr>
          <w:i/>
          <w:sz w:val="22"/>
          <w:szCs w:val="22"/>
          <w:lang w:val="en-GB"/>
        </w:rPr>
      </w:pPr>
      <w:r>
        <w:rPr>
          <w:sz w:val="22"/>
          <w:szCs w:val="22"/>
          <w:lang w:val="en-GB"/>
        </w:rPr>
        <w:t>the names of – and key information on – the world’s main rivers;</w:t>
      </w:r>
    </w:p>
    <w:p w14:paraId="5E70F50A" w14:textId="77777777" w:rsidR="008E5760" w:rsidRPr="00D2667E" w:rsidRDefault="008E5760" w:rsidP="008E5760">
      <w:pPr>
        <w:pStyle w:val="ListParagraph"/>
        <w:numPr>
          <w:ilvl w:val="0"/>
          <w:numId w:val="3"/>
        </w:numPr>
        <w:rPr>
          <w:i/>
          <w:sz w:val="22"/>
          <w:szCs w:val="22"/>
          <w:lang w:val="en-GB"/>
        </w:rPr>
      </w:pPr>
      <w:r>
        <w:rPr>
          <w:sz w:val="22"/>
          <w:szCs w:val="22"/>
          <w:lang w:val="en-GB"/>
        </w:rPr>
        <w:t>basic ideas about flood management;</w:t>
      </w:r>
    </w:p>
    <w:p w14:paraId="2E75767F" w14:textId="77777777" w:rsidR="008E5760" w:rsidRPr="004D6DA1" w:rsidRDefault="008E5760" w:rsidP="008E5760">
      <w:pPr>
        <w:pStyle w:val="ListParagraph"/>
        <w:numPr>
          <w:ilvl w:val="0"/>
          <w:numId w:val="3"/>
        </w:numPr>
        <w:rPr>
          <w:i/>
          <w:sz w:val="22"/>
          <w:szCs w:val="22"/>
          <w:lang w:val="en-GB"/>
        </w:rPr>
      </w:pPr>
      <w:r>
        <w:rPr>
          <w:sz w:val="22"/>
          <w:szCs w:val="22"/>
          <w:lang w:val="en-GB"/>
        </w:rPr>
        <w:t>t</w:t>
      </w:r>
      <w:r w:rsidRPr="004D6DA1">
        <w:rPr>
          <w:sz w:val="22"/>
          <w:szCs w:val="22"/>
          <w:lang w:val="en-GB"/>
        </w:rPr>
        <w:t>he key elements of a rainforest biome, how th</w:t>
      </w:r>
      <w:r>
        <w:rPr>
          <w:sz w:val="22"/>
          <w:szCs w:val="22"/>
          <w:lang w:val="en-GB"/>
        </w:rPr>
        <w:t xml:space="preserve">ese contrast with other biomes and </w:t>
      </w:r>
      <w:r w:rsidRPr="004D6DA1">
        <w:rPr>
          <w:sz w:val="22"/>
          <w:szCs w:val="22"/>
          <w:lang w:val="en-GB"/>
        </w:rPr>
        <w:t xml:space="preserve">the main location of the world’s rainforests </w:t>
      </w:r>
      <w:r>
        <w:rPr>
          <w:sz w:val="22"/>
          <w:szCs w:val="22"/>
          <w:lang w:val="en-GB"/>
        </w:rPr>
        <w:t>(including the Congo);</w:t>
      </w:r>
    </w:p>
    <w:p w14:paraId="6B4FB542" w14:textId="77777777" w:rsidR="008E5760" w:rsidRPr="004D6DA1" w:rsidRDefault="008E5760" w:rsidP="008E5760">
      <w:pPr>
        <w:pStyle w:val="ListParagraph"/>
        <w:numPr>
          <w:ilvl w:val="0"/>
          <w:numId w:val="3"/>
        </w:numPr>
        <w:rPr>
          <w:i/>
          <w:sz w:val="22"/>
          <w:szCs w:val="22"/>
          <w:lang w:val="en-GB"/>
        </w:rPr>
      </w:pPr>
      <w:r>
        <w:rPr>
          <w:sz w:val="22"/>
          <w:szCs w:val="22"/>
          <w:lang w:val="en-GB"/>
        </w:rPr>
        <w:t>t</w:t>
      </w:r>
      <w:r w:rsidRPr="004D6DA1">
        <w:rPr>
          <w:sz w:val="22"/>
          <w:szCs w:val="22"/>
          <w:lang w:val="en-GB"/>
        </w:rPr>
        <w:t>he location and principal features of the Amazon, situating it within the globe and the South American continent and comparing and contrasting it with</w:t>
      </w:r>
      <w:r>
        <w:rPr>
          <w:sz w:val="22"/>
          <w:szCs w:val="22"/>
          <w:lang w:val="en-GB"/>
        </w:rPr>
        <w:t xml:space="preserve"> </w:t>
      </w:r>
      <w:r w:rsidRPr="004D6DA1">
        <w:rPr>
          <w:sz w:val="22"/>
          <w:szCs w:val="22"/>
          <w:lang w:val="en-GB"/>
        </w:rPr>
        <w:t>S</w:t>
      </w:r>
      <w:r>
        <w:rPr>
          <w:sz w:val="22"/>
          <w:szCs w:val="22"/>
          <w:lang w:val="en-GB"/>
        </w:rPr>
        <w:t>outh-</w:t>
      </w:r>
      <w:r w:rsidRPr="004D6DA1">
        <w:rPr>
          <w:sz w:val="22"/>
          <w:szCs w:val="22"/>
          <w:lang w:val="en-GB"/>
        </w:rPr>
        <w:t>E</w:t>
      </w:r>
      <w:r>
        <w:rPr>
          <w:sz w:val="22"/>
          <w:szCs w:val="22"/>
          <w:lang w:val="en-GB"/>
        </w:rPr>
        <w:t>ast</w:t>
      </w:r>
      <w:r w:rsidRPr="004D6DA1">
        <w:rPr>
          <w:sz w:val="22"/>
          <w:szCs w:val="22"/>
          <w:lang w:val="en-GB"/>
        </w:rPr>
        <w:t xml:space="preserve"> Brazil</w:t>
      </w:r>
      <w:r>
        <w:rPr>
          <w:sz w:val="22"/>
          <w:szCs w:val="22"/>
          <w:lang w:val="en-GB"/>
        </w:rPr>
        <w:t>;</w:t>
      </w:r>
    </w:p>
    <w:p w14:paraId="6BE99DFC" w14:textId="77777777" w:rsidR="008E5760" w:rsidRDefault="008E5760" w:rsidP="008E5760">
      <w:pPr>
        <w:pStyle w:val="ListParagraph"/>
        <w:numPr>
          <w:ilvl w:val="0"/>
          <w:numId w:val="3"/>
        </w:numPr>
        <w:rPr>
          <w:sz w:val="22"/>
          <w:szCs w:val="22"/>
          <w:lang w:val="en-GB"/>
        </w:rPr>
      </w:pPr>
      <w:r>
        <w:rPr>
          <w:sz w:val="22"/>
          <w:szCs w:val="22"/>
          <w:lang w:val="en-GB"/>
        </w:rPr>
        <w:t xml:space="preserve">how physical processes involving rivers, the water cycle and rainforests </w:t>
      </w:r>
      <w:r w:rsidRPr="004D6DA1">
        <w:rPr>
          <w:sz w:val="22"/>
          <w:szCs w:val="22"/>
          <w:lang w:val="en-GB"/>
        </w:rPr>
        <w:t>distinctively apply to the Amazon</w:t>
      </w:r>
      <w:r>
        <w:rPr>
          <w:sz w:val="22"/>
          <w:szCs w:val="22"/>
          <w:lang w:val="en-GB"/>
        </w:rPr>
        <w:t>;</w:t>
      </w:r>
    </w:p>
    <w:p w14:paraId="7C5EB3DF" w14:textId="77777777" w:rsidR="008E5760" w:rsidRPr="004D6DA1" w:rsidRDefault="008E5760" w:rsidP="008E5760">
      <w:pPr>
        <w:pStyle w:val="ListParagraph"/>
        <w:numPr>
          <w:ilvl w:val="0"/>
          <w:numId w:val="3"/>
        </w:numPr>
        <w:rPr>
          <w:sz w:val="22"/>
          <w:szCs w:val="22"/>
          <w:lang w:val="en-GB"/>
        </w:rPr>
      </w:pPr>
      <w:r>
        <w:rPr>
          <w:sz w:val="22"/>
          <w:szCs w:val="22"/>
          <w:lang w:val="en-GB"/>
        </w:rPr>
        <w:t>how some human beings have adapted to life in the rainforest and the Amazon.</w:t>
      </w:r>
    </w:p>
    <w:p w14:paraId="58275E6F" w14:textId="77777777" w:rsidR="008E5760" w:rsidRPr="004D6DA1" w:rsidRDefault="008E5760" w:rsidP="008E5760">
      <w:pPr>
        <w:rPr>
          <w:sz w:val="22"/>
          <w:szCs w:val="22"/>
          <w:lang w:val="en-GB"/>
        </w:rPr>
      </w:pPr>
    </w:p>
    <w:p w14:paraId="795E9BDE" w14:textId="77777777" w:rsidR="008E5760" w:rsidRPr="004D6DA1" w:rsidRDefault="008E5760" w:rsidP="008E5760">
      <w:pPr>
        <w:rPr>
          <w:i/>
          <w:sz w:val="22"/>
          <w:szCs w:val="22"/>
          <w:lang w:val="en-GB"/>
        </w:rPr>
      </w:pPr>
      <w:r w:rsidRPr="004D6DA1">
        <w:rPr>
          <w:sz w:val="22"/>
          <w:szCs w:val="22"/>
          <w:lang w:val="en-GB"/>
        </w:rPr>
        <w:t xml:space="preserve">By the end of Year 4, children should be </w:t>
      </w:r>
      <w:r w:rsidRPr="004D6DA1">
        <w:rPr>
          <w:i/>
          <w:sz w:val="22"/>
          <w:szCs w:val="22"/>
          <w:lang w:val="en-GB"/>
        </w:rPr>
        <w:t>able to:</w:t>
      </w:r>
    </w:p>
    <w:p w14:paraId="3D8E81CB" w14:textId="77777777" w:rsidR="008E5760" w:rsidRDefault="008E5760" w:rsidP="008E5760">
      <w:pPr>
        <w:pStyle w:val="ListParagraph"/>
        <w:numPr>
          <w:ilvl w:val="0"/>
          <w:numId w:val="7"/>
        </w:numPr>
        <w:rPr>
          <w:sz w:val="22"/>
          <w:szCs w:val="22"/>
          <w:lang w:val="en-GB"/>
        </w:rPr>
      </w:pPr>
      <w:r>
        <w:rPr>
          <w:sz w:val="22"/>
          <w:szCs w:val="22"/>
          <w:lang w:val="en-GB"/>
        </w:rPr>
        <w:t>interpret and explain key information on rivers;</w:t>
      </w:r>
    </w:p>
    <w:p w14:paraId="1F162330" w14:textId="77777777" w:rsidR="008E5760" w:rsidRDefault="008E5760" w:rsidP="008E5760">
      <w:pPr>
        <w:pStyle w:val="ListParagraph"/>
        <w:numPr>
          <w:ilvl w:val="0"/>
          <w:numId w:val="7"/>
        </w:numPr>
        <w:rPr>
          <w:sz w:val="22"/>
          <w:szCs w:val="22"/>
          <w:lang w:val="en-GB"/>
        </w:rPr>
      </w:pPr>
      <w:r>
        <w:rPr>
          <w:sz w:val="22"/>
          <w:szCs w:val="22"/>
          <w:lang w:val="en-GB"/>
        </w:rPr>
        <w:t>evaluate a range of possible flood prevention measures;</w:t>
      </w:r>
    </w:p>
    <w:p w14:paraId="2F50A521" w14:textId="77777777" w:rsidR="008E5760" w:rsidRDefault="008E5760" w:rsidP="008E5760">
      <w:pPr>
        <w:pStyle w:val="ListParagraph"/>
        <w:numPr>
          <w:ilvl w:val="0"/>
          <w:numId w:val="7"/>
        </w:numPr>
        <w:rPr>
          <w:sz w:val="22"/>
          <w:szCs w:val="22"/>
          <w:lang w:val="en-GB"/>
        </w:rPr>
      </w:pPr>
      <w:r>
        <w:rPr>
          <w:sz w:val="22"/>
          <w:szCs w:val="22"/>
          <w:lang w:val="en-GB"/>
        </w:rPr>
        <w:t>use globes, atlases and maps to locate the world’s principal rivers, rainforests (and other biomes), including the Amazon;</w:t>
      </w:r>
    </w:p>
    <w:p w14:paraId="43DBC1C6" w14:textId="77777777" w:rsidR="008E5760" w:rsidRPr="004D6DA1" w:rsidRDefault="008E5760" w:rsidP="008E5760">
      <w:pPr>
        <w:pStyle w:val="ListParagraph"/>
        <w:numPr>
          <w:ilvl w:val="0"/>
          <w:numId w:val="7"/>
        </w:numPr>
        <w:rPr>
          <w:sz w:val="22"/>
          <w:szCs w:val="22"/>
          <w:lang w:val="en-GB"/>
        </w:rPr>
      </w:pPr>
      <w:r>
        <w:rPr>
          <w:sz w:val="22"/>
          <w:szCs w:val="22"/>
          <w:lang w:val="en-GB"/>
        </w:rPr>
        <w:t>i</w:t>
      </w:r>
      <w:r w:rsidRPr="004D6DA1">
        <w:rPr>
          <w:sz w:val="22"/>
          <w:szCs w:val="22"/>
          <w:lang w:val="en-GB"/>
        </w:rPr>
        <w:t>nterpret a range of maps and aerial views of the Amazon and apply this informati</w:t>
      </w:r>
      <w:r>
        <w:rPr>
          <w:sz w:val="22"/>
          <w:szCs w:val="22"/>
          <w:lang w:val="en-GB"/>
        </w:rPr>
        <w:t>on to their understanding of it;</w:t>
      </w:r>
    </w:p>
    <w:p w14:paraId="60A59A26" w14:textId="77777777" w:rsidR="008E5760" w:rsidRPr="004D6DA1" w:rsidRDefault="008E5760" w:rsidP="008E5760">
      <w:pPr>
        <w:pStyle w:val="ListParagraph"/>
        <w:numPr>
          <w:ilvl w:val="0"/>
          <w:numId w:val="7"/>
        </w:numPr>
        <w:rPr>
          <w:b/>
          <w:sz w:val="22"/>
          <w:szCs w:val="22"/>
          <w:lang w:val="en-GB"/>
        </w:rPr>
      </w:pPr>
      <w:r>
        <w:rPr>
          <w:sz w:val="22"/>
          <w:szCs w:val="22"/>
          <w:lang w:val="en-GB"/>
        </w:rPr>
        <w:t>u</w:t>
      </w:r>
      <w:r w:rsidRPr="004D6DA1">
        <w:rPr>
          <w:sz w:val="22"/>
          <w:szCs w:val="22"/>
          <w:lang w:val="en-GB"/>
        </w:rPr>
        <w:t>se appropriate vocabulary when describing the Amazon; rainforest and other biomes; river</w:t>
      </w:r>
      <w:r>
        <w:rPr>
          <w:sz w:val="22"/>
          <w:szCs w:val="22"/>
          <w:lang w:val="en-GB"/>
        </w:rPr>
        <w:t>s and river</w:t>
      </w:r>
      <w:r w:rsidRPr="004D6DA1">
        <w:rPr>
          <w:sz w:val="22"/>
          <w:szCs w:val="22"/>
          <w:lang w:val="en-GB"/>
        </w:rPr>
        <w:t xml:space="preserve"> features</w:t>
      </w:r>
      <w:r>
        <w:rPr>
          <w:sz w:val="22"/>
          <w:szCs w:val="22"/>
          <w:lang w:val="en-GB"/>
        </w:rPr>
        <w:t>;</w:t>
      </w:r>
      <w:r w:rsidRPr="004D6DA1">
        <w:rPr>
          <w:sz w:val="22"/>
          <w:szCs w:val="22"/>
          <w:lang w:val="en-GB"/>
        </w:rPr>
        <w:t xml:space="preserve"> and place locations.</w:t>
      </w:r>
    </w:p>
    <w:p w14:paraId="4C17A01C" w14:textId="77777777" w:rsidR="008E5760" w:rsidRPr="004D6DA1" w:rsidRDefault="008E5760" w:rsidP="008E5760">
      <w:pPr>
        <w:rPr>
          <w:b/>
          <w:sz w:val="22"/>
          <w:szCs w:val="22"/>
          <w:lang w:val="en-GB"/>
        </w:rPr>
      </w:pPr>
    </w:p>
    <w:p w14:paraId="41663920" w14:textId="50711454" w:rsidR="008E5760" w:rsidRPr="004D6DA1" w:rsidRDefault="008E5760" w:rsidP="008E5760">
      <w:pPr>
        <w:rPr>
          <w:sz w:val="22"/>
          <w:szCs w:val="22"/>
          <w:lang w:val="en-GB"/>
        </w:rPr>
      </w:pPr>
      <w:r w:rsidRPr="004D6DA1">
        <w:rPr>
          <w:sz w:val="22"/>
          <w:szCs w:val="22"/>
          <w:lang w:val="en-GB"/>
        </w:rPr>
        <w:t>In addition, children should have had the opportunity to further develop their locational and place knowledge, geographical vocabulary and skills of enquiry</w:t>
      </w:r>
      <w:r>
        <w:rPr>
          <w:sz w:val="22"/>
          <w:szCs w:val="22"/>
          <w:lang w:val="en-GB"/>
        </w:rPr>
        <w:t xml:space="preserve"> and </w:t>
      </w:r>
      <w:r w:rsidRPr="004D6DA1">
        <w:rPr>
          <w:sz w:val="22"/>
          <w:szCs w:val="22"/>
          <w:lang w:val="en-GB"/>
        </w:rPr>
        <w:t xml:space="preserve">fieldwork (including the use of data and mapwork), and to make regular use of globes and atlases, through </w:t>
      </w:r>
      <w:r>
        <w:rPr>
          <w:sz w:val="22"/>
          <w:szCs w:val="22"/>
          <w:lang w:val="en-GB"/>
        </w:rPr>
        <w:t xml:space="preserve">incidental </w:t>
      </w:r>
      <w:r w:rsidRPr="004D6DA1">
        <w:rPr>
          <w:sz w:val="22"/>
          <w:szCs w:val="22"/>
          <w:lang w:val="en-GB"/>
        </w:rPr>
        <w:t xml:space="preserve">opportunities within other subjects, via ‘geography in the news’ and/or through dedicated fieldwork days. </w:t>
      </w:r>
      <w:r w:rsidRPr="00D2667E">
        <w:rPr>
          <w:sz w:val="22"/>
          <w:szCs w:val="22"/>
          <w:lang w:val="en-GB"/>
        </w:rPr>
        <w:t xml:space="preserve">For example, fieldwork </w:t>
      </w:r>
      <w:r>
        <w:rPr>
          <w:sz w:val="22"/>
          <w:szCs w:val="22"/>
          <w:lang w:val="en-GB"/>
        </w:rPr>
        <w:t xml:space="preserve">in the autumn term observing </w:t>
      </w:r>
      <w:r w:rsidRPr="00D2667E">
        <w:rPr>
          <w:sz w:val="22"/>
          <w:szCs w:val="22"/>
          <w:lang w:val="en-GB"/>
        </w:rPr>
        <w:t xml:space="preserve">and </w:t>
      </w:r>
      <w:r>
        <w:rPr>
          <w:sz w:val="22"/>
          <w:szCs w:val="22"/>
          <w:lang w:val="en-GB"/>
        </w:rPr>
        <w:t xml:space="preserve">recording </w:t>
      </w:r>
      <w:r w:rsidRPr="00D2667E">
        <w:rPr>
          <w:sz w:val="22"/>
          <w:szCs w:val="22"/>
          <w:lang w:val="en-GB"/>
        </w:rPr>
        <w:t>the features of a local river or w</w:t>
      </w:r>
      <w:r>
        <w:rPr>
          <w:sz w:val="22"/>
          <w:szCs w:val="22"/>
          <w:lang w:val="en-GB"/>
        </w:rPr>
        <w:t xml:space="preserve">aterway would strongly support </w:t>
      </w:r>
      <w:r w:rsidRPr="00D2667E">
        <w:rPr>
          <w:sz w:val="22"/>
          <w:szCs w:val="22"/>
          <w:lang w:val="en-GB"/>
        </w:rPr>
        <w:t xml:space="preserve">learning </w:t>
      </w:r>
      <w:r>
        <w:rPr>
          <w:sz w:val="22"/>
          <w:szCs w:val="22"/>
          <w:lang w:val="en-GB"/>
        </w:rPr>
        <w:t>that term, while subsequently feeding into work on the Amazon in the summer.</w:t>
      </w:r>
    </w:p>
    <w:p w14:paraId="09AA4A22" w14:textId="77777777" w:rsidR="008E5760" w:rsidRPr="004D6DA1" w:rsidRDefault="008E5760" w:rsidP="008E5760">
      <w:pPr>
        <w:rPr>
          <w:sz w:val="22"/>
          <w:szCs w:val="22"/>
          <w:lang w:val="en-GB"/>
        </w:rPr>
      </w:pPr>
    </w:p>
    <w:p w14:paraId="64EAB518" w14:textId="77777777" w:rsidR="008E5760" w:rsidRDefault="008E5760" w:rsidP="008E5760">
      <w:pPr>
        <w:rPr>
          <w:b/>
          <w:sz w:val="22"/>
          <w:szCs w:val="22"/>
          <w:lang w:val="en-GB"/>
        </w:rPr>
      </w:pPr>
      <w:r w:rsidRPr="004D6DA1">
        <w:rPr>
          <w:b/>
          <w:sz w:val="22"/>
          <w:szCs w:val="22"/>
          <w:lang w:val="en-GB"/>
        </w:rPr>
        <w:t>Year 5</w:t>
      </w:r>
    </w:p>
    <w:p w14:paraId="1B324325" w14:textId="77777777" w:rsidR="008E5760" w:rsidRDefault="008E5760" w:rsidP="008E5760">
      <w:pPr>
        <w:rPr>
          <w:b/>
          <w:sz w:val="22"/>
          <w:szCs w:val="22"/>
          <w:lang w:val="en-GB"/>
        </w:rPr>
      </w:pPr>
    </w:p>
    <w:p w14:paraId="7246ABB8" w14:textId="77777777" w:rsidR="008E5760" w:rsidRDefault="008E5760" w:rsidP="008E5760">
      <w:pPr>
        <w:rPr>
          <w:i/>
          <w:sz w:val="22"/>
          <w:szCs w:val="22"/>
          <w:lang w:val="en-GB"/>
        </w:rPr>
      </w:pPr>
      <w:r>
        <w:rPr>
          <w:sz w:val="22"/>
          <w:szCs w:val="22"/>
          <w:lang w:val="en-GB"/>
        </w:rPr>
        <w:t>By the end of Year 5</w:t>
      </w:r>
      <w:r w:rsidRPr="004D6DA1">
        <w:rPr>
          <w:sz w:val="22"/>
          <w:szCs w:val="22"/>
          <w:lang w:val="en-GB"/>
        </w:rPr>
        <w:t xml:space="preserve">, children should </w:t>
      </w:r>
      <w:r w:rsidRPr="004D6DA1">
        <w:rPr>
          <w:i/>
          <w:sz w:val="22"/>
          <w:szCs w:val="22"/>
          <w:lang w:val="en-GB"/>
        </w:rPr>
        <w:t>know:</w:t>
      </w:r>
    </w:p>
    <w:p w14:paraId="1C36A469" w14:textId="77777777" w:rsidR="008E5760" w:rsidRPr="000944FE" w:rsidRDefault="008E5760" w:rsidP="008E5760">
      <w:pPr>
        <w:pStyle w:val="ListParagraph"/>
        <w:numPr>
          <w:ilvl w:val="0"/>
          <w:numId w:val="9"/>
        </w:numPr>
        <w:rPr>
          <w:sz w:val="22"/>
          <w:szCs w:val="22"/>
          <w:lang w:val="en-GB"/>
        </w:rPr>
      </w:pPr>
      <w:r>
        <w:rPr>
          <w:sz w:val="22"/>
          <w:szCs w:val="22"/>
          <w:lang w:val="en-GB"/>
        </w:rPr>
        <w:t>t</w:t>
      </w:r>
      <w:r w:rsidRPr="000944FE">
        <w:rPr>
          <w:sz w:val="22"/>
          <w:szCs w:val="22"/>
          <w:lang w:val="en-GB"/>
        </w:rPr>
        <w:t>he names and locations of the world’s principal mountains</w:t>
      </w:r>
      <w:r>
        <w:rPr>
          <w:sz w:val="22"/>
          <w:szCs w:val="22"/>
          <w:lang w:val="en-GB"/>
        </w:rPr>
        <w:t>, volcanoes and areas at risk from earthquakes;</w:t>
      </w:r>
    </w:p>
    <w:p w14:paraId="774E1FA4" w14:textId="77777777" w:rsidR="008E5760" w:rsidRPr="000944FE" w:rsidRDefault="008E5760" w:rsidP="008E5760">
      <w:pPr>
        <w:pStyle w:val="ListParagraph"/>
        <w:numPr>
          <w:ilvl w:val="0"/>
          <w:numId w:val="9"/>
        </w:numPr>
        <w:rPr>
          <w:sz w:val="22"/>
          <w:szCs w:val="22"/>
          <w:lang w:val="en-GB"/>
        </w:rPr>
      </w:pPr>
      <w:r>
        <w:rPr>
          <w:sz w:val="22"/>
          <w:szCs w:val="22"/>
          <w:lang w:val="en-GB"/>
        </w:rPr>
        <w:t>t</w:t>
      </w:r>
      <w:r w:rsidRPr="000944FE">
        <w:rPr>
          <w:sz w:val="22"/>
          <w:szCs w:val="22"/>
          <w:lang w:val="en-GB"/>
        </w:rPr>
        <w:t xml:space="preserve">he main </w:t>
      </w:r>
      <w:r>
        <w:rPr>
          <w:sz w:val="22"/>
          <w:szCs w:val="22"/>
          <w:lang w:val="en-GB"/>
        </w:rPr>
        <w:t>features and types of mountains;</w:t>
      </w:r>
    </w:p>
    <w:p w14:paraId="0B20CC12" w14:textId="77777777" w:rsidR="008E5760" w:rsidRPr="000944FE" w:rsidRDefault="008E5760" w:rsidP="008E5760">
      <w:pPr>
        <w:pStyle w:val="ListParagraph"/>
        <w:numPr>
          <w:ilvl w:val="0"/>
          <w:numId w:val="9"/>
        </w:numPr>
        <w:rPr>
          <w:sz w:val="22"/>
          <w:szCs w:val="22"/>
          <w:lang w:val="en-GB"/>
        </w:rPr>
      </w:pPr>
      <w:r>
        <w:rPr>
          <w:sz w:val="22"/>
          <w:szCs w:val="22"/>
          <w:lang w:val="en-GB"/>
        </w:rPr>
        <w:t>h</w:t>
      </w:r>
      <w:r w:rsidRPr="000944FE">
        <w:rPr>
          <w:sz w:val="22"/>
          <w:szCs w:val="22"/>
          <w:lang w:val="en-GB"/>
        </w:rPr>
        <w:t>ow some people have adapted to life in mountainous areas</w:t>
      </w:r>
      <w:r>
        <w:rPr>
          <w:sz w:val="22"/>
          <w:szCs w:val="22"/>
          <w:lang w:val="en-GB"/>
        </w:rPr>
        <w:t>;</w:t>
      </w:r>
    </w:p>
    <w:p w14:paraId="04417AD3" w14:textId="77777777" w:rsidR="008E5760" w:rsidRPr="000944FE" w:rsidRDefault="008E5760" w:rsidP="008E5760">
      <w:pPr>
        <w:pStyle w:val="ListParagraph"/>
        <w:numPr>
          <w:ilvl w:val="0"/>
          <w:numId w:val="9"/>
        </w:numPr>
        <w:rPr>
          <w:sz w:val="22"/>
          <w:szCs w:val="22"/>
          <w:lang w:val="en-GB"/>
        </w:rPr>
      </w:pPr>
      <w:r>
        <w:rPr>
          <w:sz w:val="22"/>
          <w:szCs w:val="22"/>
          <w:lang w:val="en-GB"/>
        </w:rPr>
        <w:lastRenderedPageBreak/>
        <w:t>t</w:t>
      </w:r>
      <w:r w:rsidRPr="000944FE">
        <w:rPr>
          <w:sz w:val="22"/>
          <w:szCs w:val="22"/>
          <w:lang w:val="en-GB"/>
        </w:rPr>
        <w:t>he main features and causes of volcanoes</w:t>
      </w:r>
      <w:r>
        <w:rPr>
          <w:sz w:val="22"/>
          <w:szCs w:val="22"/>
          <w:lang w:val="en-GB"/>
        </w:rPr>
        <w:t xml:space="preserve"> and earthquakes;</w:t>
      </w:r>
    </w:p>
    <w:p w14:paraId="5F11B18A" w14:textId="77777777" w:rsidR="008E5760" w:rsidRPr="004D6DA1" w:rsidRDefault="008E5760" w:rsidP="008E5760">
      <w:pPr>
        <w:pStyle w:val="ListParagraph"/>
        <w:numPr>
          <w:ilvl w:val="0"/>
          <w:numId w:val="3"/>
        </w:numPr>
        <w:rPr>
          <w:i/>
          <w:sz w:val="22"/>
          <w:szCs w:val="22"/>
          <w:lang w:val="en-GB"/>
        </w:rPr>
      </w:pPr>
      <w:r>
        <w:rPr>
          <w:sz w:val="22"/>
          <w:szCs w:val="22"/>
          <w:lang w:val="en-GB"/>
        </w:rPr>
        <w:t>t</w:t>
      </w:r>
      <w:r w:rsidRPr="004D6DA1">
        <w:rPr>
          <w:sz w:val="22"/>
          <w:szCs w:val="22"/>
          <w:lang w:val="en-GB"/>
        </w:rPr>
        <w:t xml:space="preserve">he location and principal features of the region around Athens, when seen at a range of scales, from the </w:t>
      </w:r>
      <w:r>
        <w:rPr>
          <w:sz w:val="22"/>
          <w:szCs w:val="22"/>
          <w:lang w:val="en-GB"/>
        </w:rPr>
        <w:t>global to the immediately local;</w:t>
      </w:r>
    </w:p>
    <w:p w14:paraId="44D4E083" w14:textId="77777777" w:rsidR="008E5760" w:rsidRPr="004D6DA1" w:rsidRDefault="008E5760" w:rsidP="008E5760">
      <w:pPr>
        <w:pStyle w:val="ListParagraph"/>
        <w:numPr>
          <w:ilvl w:val="0"/>
          <w:numId w:val="3"/>
        </w:numPr>
        <w:rPr>
          <w:i/>
          <w:sz w:val="22"/>
          <w:szCs w:val="22"/>
          <w:lang w:val="en-GB"/>
        </w:rPr>
      </w:pPr>
      <w:r>
        <w:rPr>
          <w:sz w:val="22"/>
          <w:szCs w:val="22"/>
          <w:lang w:val="en-GB"/>
        </w:rPr>
        <w:t>w</w:t>
      </w:r>
      <w:r w:rsidRPr="004D6DA1">
        <w:rPr>
          <w:sz w:val="22"/>
          <w:szCs w:val="22"/>
          <w:lang w:val="en-GB"/>
        </w:rPr>
        <w:t>ays in which human processes (such as tourism and migration) operate within the Mediterranean, Greece and Athens</w:t>
      </w:r>
      <w:r>
        <w:rPr>
          <w:sz w:val="22"/>
          <w:szCs w:val="22"/>
          <w:lang w:val="en-GB"/>
        </w:rPr>
        <w:t>;</w:t>
      </w:r>
    </w:p>
    <w:p w14:paraId="35B5D237" w14:textId="77777777" w:rsidR="008E5760" w:rsidRPr="005662C6" w:rsidRDefault="008E5760" w:rsidP="008E5760">
      <w:pPr>
        <w:pStyle w:val="ListParagraph"/>
        <w:numPr>
          <w:ilvl w:val="0"/>
          <w:numId w:val="3"/>
        </w:numPr>
        <w:rPr>
          <w:i/>
          <w:sz w:val="22"/>
          <w:szCs w:val="22"/>
          <w:lang w:val="en-GB"/>
        </w:rPr>
      </w:pPr>
      <w:r>
        <w:rPr>
          <w:sz w:val="22"/>
          <w:szCs w:val="22"/>
          <w:lang w:val="en-GB"/>
        </w:rPr>
        <w:t>w</w:t>
      </w:r>
      <w:r w:rsidRPr="004D6DA1">
        <w:rPr>
          <w:sz w:val="22"/>
          <w:szCs w:val="22"/>
          <w:lang w:val="en-GB"/>
        </w:rPr>
        <w:t xml:space="preserve">ays in which the location and physical geography of the region impact on (and </w:t>
      </w:r>
      <w:r>
        <w:rPr>
          <w:sz w:val="22"/>
          <w:szCs w:val="22"/>
          <w:lang w:val="en-GB"/>
        </w:rPr>
        <w:t xml:space="preserve">are impacted by) human activity – this </w:t>
      </w:r>
      <w:r w:rsidRPr="004D6DA1">
        <w:rPr>
          <w:sz w:val="22"/>
          <w:szCs w:val="22"/>
          <w:lang w:val="en-GB"/>
        </w:rPr>
        <w:t>includes the key role of the Mediterranean Sea, as well as core knowledge about mountains, volcanoes</w:t>
      </w:r>
      <w:r>
        <w:rPr>
          <w:sz w:val="22"/>
          <w:szCs w:val="22"/>
          <w:lang w:val="en-GB"/>
        </w:rPr>
        <w:t>, earthquakes,</w:t>
      </w:r>
      <w:r w:rsidRPr="004D6DA1">
        <w:rPr>
          <w:sz w:val="22"/>
          <w:szCs w:val="22"/>
          <w:lang w:val="en-GB"/>
        </w:rPr>
        <w:t xml:space="preserve"> etc</w:t>
      </w:r>
      <w:r>
        <w:rPr>
          <w:sz w:val="22"/>
          <w:szCs w:val="22"/>
          <w:lang w:val="en-GB"/>
        </w:rPr>
        <w:t>;</w:t>
      </w:r>
    </w:p>
    <w:p w14:paraId="1B4E4C8B" w14:textId="77777777" w:rsidR="008E5760" w:rsidRPr="004D6DA1" w:rsidRDefault="008E5760" w:rsidP="008E5760">
      <w:pPr>
        <w:pStyle w:val="ListParagraph"/>
        <w:numPr>
          <w:ilvl w:val="0"/>
          <w:numId w:val="3"/>
        </w:numPr>
        <w:rPr>
          <w:i/>
          <w:sz w:val="22"/>
          <w:szCs w:val="22"/>
          <w:lang w:val="en-GB"/>
        </w:rPr>
      </w:pPr>
      <w:r>
        <w:rPr>
          <w:sz w:val="22"/>
          <w:szCs w:val="22"/>
          <w:lang w:val="en-GB"/>
        </w:rPr>
        <w:t>how people can respond to a natural disaster, such as an earthquake;</w:t>
      </w:r>
    </w:p>
    <w:p w14:paraId="25DB2BB1" w14:textId="77777777" w:rsidR="008E5760" w:rsidRPr="004D6DA1" w:rsidRDefault="008E5760" w:rsidP="008E5760">
      <w:pPr>
        <w:pStyle w:val="ListParagraph"/>
        <w:numPr>
          <w:ilvl w:val="0"/>
          <w:numId w:val="3"/>
        </w:numPr>
        <w:rPr>
          <w:sz w:val="22"/>
          <w:szCs w:val="22"/>
          <w:lang w:val="en-GB"/>
        </w:rPr>
      </w:pPr>
      <w:r>
        <w:rPr>
          <w:sz w:val="22"/>
          <w:szCs w:val="22"/>
          <w:lang w:val="en-GB"/>
        </w:rPr>
        <w:t>w</w:t>
      </w:r>
      <w:r w:rsidRPr="004D6DA1">
        <w:rPr>
          <w:sz w:val="22"/>
          <w:szCs w:val="22"/>
          <w:lang w:val="en-GB"/>
        </w:rPr>
        <w:t>ays in which the location and distinctive features of Greece and the Athens region (including everyday life) compare and contrast with those of other places studied</w:t>
      </w:r>
      <w:r>
        <w:rPr>
          <w:sz w:val="22"/>
          <w:szCs w:val="22"/>
          <w:lang w:val="en-GB"/>
        </w:rPr>
        <w:t>;</w:t>
      </w:r>
    </w:p>
    <w:p w14:paraId="6427EBCE" w14:textId="77777777" w:rsidR="008E5760" w:rsidRPr="004D6DA1" w:rsidRDefault="008E5760" w:rsidP="008E5760">
      <w:pPr>
        <w:pStyle w:val="ListParagraph"/>
        <w:numPr>
          <w:ilvl w:val="0"/>
          <w:numId w:val="3"/>
        </w:numPr>
        <w:rPr>
          <w:sz w:val="22"/>
          <w:szCs w:val="22"/>
          <w:lang w:val="en-GB"/>
        </w:rPr>
      </w:pPr>
      <w:r>
        <w:rPr>
          <w:sz w:val="22"/>
          <w:szCs w:val="22"/>
          <w:lang w:val="en-GB"/>
        </w:rPr>
        <w:t>a</w:t>
      </w:r>
      <w:r w:rsidRPr="004D6DA1">
        <w:rPr>
          <w:sz w:val="22"/>
          <w:szCs w:val="22"/>
          <w:lang w:val="en-GB"/>
        </w:rPr>
        <w:t>bout place-specific patterns of continuity and change (including different p</w:t>
      </w:r>
      <w:r>
        <w:rPr>
          <w:sz w:val="22"/>
          <w:szCs w:val="22"/>
          <w:lang w:val="en-GB"/>
        </w:rPr>
        <w:t>er</w:t>
      </w:r>
      <w:r w:rsidRPr="004D6DA1">
        <w:rPr>
          <w:sz w:val="22"/>
          <w:szCs w:val="22"/>
          <w:lang w:val="en-GB"/>
        </w:rPr>
        <w:t>s</w:t>
      </w:r>
      <w:r>
        <w:rPr>
          <w:sz w:val="22"/>
          <w:szCs w:val="22"/>
          <w:lang w:val="en-GB"/>
        </w:rPr>
        <w:t>p</w:t>
      </w:r>
      <w:r w:rsidRPr="004D6DA1">
        <w:rPr>
          <w:sz w:val="22"/>
          <w:szCs w:val="22"/>
          <w:lang w:val="en-GB"/>
        </w:rPr>
        <w:t>ectives on issues in the news, as well as ways in which modern-day Greece compares and contrasts with its past).</w:t>
      </w:r>
    </w:p>
    <w:p w14:paraId="6A8E3B1D" w14:textId="77777777" w:rsidR="008E5760" w:rsidRPr="004D6DA1" w:rsidRDefault="008E5760" w:rsidP="008E5760">
      <w:pPr>
        <w:rPr>
          <w:sz w:val="22"/>
          <w:szCs w:val="22"/>
          <w:lang w:val="en-GB"/>
        </w:rPr>
      </w:pPr>
    </w:p>
    <w:p w14:paraId="6D7EBC59" w14:textId="77777777" w:rsidR="008E5760" w:rsidRPr="004D6DA1" w:rsidRDefault="008E5760" w:rsidP="008E5760">
      <w:pPr>
        <w:rPr>
          <w:i/>
          <w:sz w:val="22"/>
          <w:szCs w:val="22"/>
          <w:lang w:val="en-GB"/>
        </w:rPr>
      </w:pPr>
      <w:r w:rsidRPr="004D6DA1">
        <w:rPr>
          <w:sz w:val="22"/>
          <w:szCs w:val="22"/>
          <w:lang w:val="en-GB"/>
        </w:rPr>
        <w:t>By the e</w:t>
      </w:r>
      <w:r>
        <w:rPr>
          <w:sz w:val="22"/>
          <w:szCs w:val="22"/>
          <w:lang w:val="en-GB"/>
        </w:rPr>
        <w:t>nd of Year 5</w:t>
      </w:r>
      <w:r w:rsidRPr="004D6DA1">
        <w:rPr>
          <w:sz w:val="22"/>
          <w:szCs w:val="22"/>
          <w:lang w:val="en-GB"/>
        </w:rPr>
        <w:t xml:space="preserve">, children should be </w:t>
      </w:r>
      <w:r w:rsidRPr="004D6DA1">
        <w:rPr>
          <w:i/>
          <w:sz w:val="22"/>
          <w:szCs w:val="22"/>
          <w:lang w:val="en-GB"/>
        </w:rPr>
        <w:t>able to:</w:t>
      </w:r>
    </w:p>
    <w:p w14:paraId="320C82FE" w14:textId="77777777" w:rsidR="008E5760" w:rsidRPr="004D6DA1" w:rsidRDefault="008E5760" w:rsidP="008E5760">
      <w:pPr>
        <w:pStyle w:val="ListParagraph"/>
        <w:numPr>
          <w:ilvl w:val="0"/>
          <w:numId w:val="7"/>
        </w:numPr>
        <w:rPr>
          <w:sz w:val="22"/>
          <w:szCs w:val="22"/>
          <w:lang w:val="en-GB"/>
        </w:rPr>
      </w:pPr>
      <w:r>
        <w:rPr>
          <w:sz w:val="22"/>
          <w:szCs w:val="22"/>
          <w:lang w:val="en-GB"/>
        </w:rPr>
        <w:t>i</w:t>
      </w:r>
      <w:r w:rsidRPr="004D6DA1">
        <w:rPr>
          <w:sz w:val="22"/>
          <w:szCs w:val="22"/>
          <w:lang w:val="en-GB"/>
        </w:rPr>
        <w:t>nterpret a range of maps and aerial views of Athens, Greece and the Mediterranean region and apply this information to t</w:t>
      </w:r>
      <w:r>
        <w:rPr>
          <w:sz w:val="22"/>
          <w:szCs w:val="22"/>
          <w:lang w:val="en-GB"/>
        </w:rPr>
        <w:t xml:space="preserve">heir understanding of it (e.g. </w:t>
      </w:r>
      <w:r w:rsidRPr="004D6DA1">
        <w:rPr>
          <w:sz w:val="22"/>
          <w:szCs w:val="22"/>
          <w:lang w:val="en-GB"/>
        </w:rPr>
        <w:t>when arguing the case for tourism in the Mediterranean)</w:t>
      </w:r>
      <w:r>
        <w:rPr>
          <w:sz w:val="22"/>
          <w:szCs w:val="22"/>
          <w:lang w:val="en-GB"/>
        </w:rPr>
        <w:t>;</w:t>
      </w:r>
    </w:p>
    <w:p w14:paraId="250A0A0A" w14:textId="77777777" w:rsidR="008E5760" w:rsidRPr="004D6DA1" w:rsidRDefault="008E5760" w:rsidP="008E5760">
      <w:pPr>
        <w:pStyle w:val="ListParagraph"/>
        <w:numPr>
          <w:ilvl w:val="0"/>
          <w:numId w:val="7"/>
        </w:numPr>
        <w:rPr>
          <w:sz w:val="22"/>
          <w:szCs w:val="22"/>
          <w:lang w:val="en-GB"/>
        </w:rPr>
      </w:pPr>
      <w:r>
        <w:rPr>
          <w:sz w:val="22"/>
          <w:szCs w:val="22"/>
          <w:lang w:val="en-GB"/>
        </w:rPr>
        <w:t>l</w:t>
      </w:r>
      <w:r w:rsidRPr="004D6DA1">
        <w:rPr>
          <w:sz w:val="22"/>
          <w:szCs w:val="22"/>
          <w:lang w:val="en-GB"/>
        </w:rPr>
        <w:t>ook critically at a topical issue in this region, raising questions about it, considering the reliability of sources and exploring and ev</w:t>
      </w:r>
      <w:r>
        <w:rPr>
          <w:sz w:val="22"/>
          <w:szCs w:val="22"/>
          <w:lang w:val="en-GB"/>
        </w:rPr>
        <w:t>aluating a range of viewpoints;</w:t>
      </w:r>
    </w:p>
    <w:p w14:paraId="0D2FEB37" w14:textId="77777777" w:rsidR="008E5760" w:rsidRPr="004D6DA1" w:rsidRDefault="008E5760" w:rsidP="008E5760">
      <w:pPr>
        <w:pStyle w:val="ListParagraph"/>
        <w:numPr>
          <w:ilvl w:val="0"/>
          <w:numId w:val="7"/>
        </w:numPr>
        <w:rPr>
          <w:sz w:val="22"/>
          <w:szCs w:val="22"/>
          <w:lang w:val="en-GB"/>
        </w:rPr>
      </w:pPr>
      <w:r>
        <w:rPr>
          <w:sz w:val="22"/>
          <w:szCs w:val="22"/>
          <w:lang w:val="en-GB"/>
        </w:rPr>
        <w:t>u</w:t>
      </w:r>
      <w:r w:rsidRPr="004D6DA1">
        <w:rPr>
          <w:sz w:val="22"/>
          <w:szCs w:val="22"/>
          <w:lang w:val="en-GB"/>
        </w:rPr>
        <w:t xml:space="preserve">se globes and atlases to identify the location </w:t>
      </w:r>
      <w:r>
        <w:rPr>
          <w:sz w:val="22"/>
          <w:szCs w:val="22"/>
          <w:lang w:val="en-GB"/>
        </w:rPr>
        <w:t>of Greece and the Mediterranean;</w:t>
      </w:r>
    </w:p>
    <w:p w14:paraId="025F5EB2" w14:textId="77777777" w:rsidR="008E5760" w:rsidRPr="00196C97" w:rsidRDefault="008E5760" w:rsidP="008E5760">
      <w:pPr>
        <w:pStyle w:val="ListParagraph"/>
        <w:numPr>
          <w:ilvl w:val="0"/>
          <w:numId w:val="7"/>
        </w:numPr>
        <w:rPr>
          <w:b/>
          <w:sz w:val="22"/>
          <w:szCs w:val="22"/>
          <w:lang w:val="en-GB"/>
        </w:rPr>
      </w:pPr>
      <w:r>
        <w:rPr>
          <w:sz w:val="22"/>
          <w:szCs w:val="22"/>
          <w:lang w:val="en-GB"/>
        </w:rPr>
        <w:t>u</w:t>
      </w:r>
      <w:r w:rsidRPr="004D6DA1">
        <w:rPr>
          <w:sz w:val="22"/>
          <w:szCs w:val="22"/>
          <w:lang w:val="en-GB"/>
        </w:rPr>
        <w:t>se and apply appropriate vocabulary when describing the location and distinctive features of</w:t>
      </w:r>
      <w:r>
        <w:rPr>
          <w:sz w:val="22"/>
          <w:szCs w:val="22"/>
          <w:lang w:val="en-GB"/>
        </w:rPr>
        <w:t xml:space="preserve"> mountains, volcanoes, earthquakes, </w:t>
      </w:r>
      <w:r w:rsidRPr="004D6DA1">
        <w:rPr>
          <w:sz w:val="22"/>
          <w:szCs w:val="22"/>
          <w:lang w:val="en-GB"/>
        </w:rPr>
        <w:t>the Mediterranean, Greece and Athens.</w:t>
      </w:r>
    </w:p>
    <w:p w14:paraId="1FC0919B" w14:textId="77777777" w:rsidR="008E5760" w:rsidRDefault="008E5760" w:rsidP="008E5760">
      <w:pPr>
        <w:rPr>
          <w:b/>
          <w:sz w:val="22"/>
          <w:szCs w:val="22"/>
          <w:lang w:val="en-GB"/>
        </w:rPr>
      </w:pPr>
    </w:p>
    <w:p w14:paraId="399EB0F7" w14:textId="77777777" w:rsidR="008E5760" w:rsidRPr="00196C97" w:rsidRDefault="008E5760" w:rsidP="008E5760">
      <w:pPr>
        <w:rPr>
          <w:b/>
          <w:sz w:val="22"/>
          <w:szCs w:val="22"/>
          <w:lang w:val="en-GB"/>
        </w:rPr>
      </w:pPr>
      <w:r w:rsidRPr="00196C97">
        <w:rPr>
          <w:sz w:val="22"/>
          <w:szCs w:val="22"/>
          <w:lang w:val="en-GB"/>
        </w:rPr>
        <w:t>NB</w:t>
      </w:r>
      <w:r>
        <w:rPr>
          <w:sz w:val="22"/>
          <w:szCs w:val="22"/>
          <w:lang w:val="en-GB"/>
        </w:rPr>
        <w:t>:</w:t>
      </w:r>
      <w:r w:rsidRPr="00196C97">
        <w:rPr>
          <w:sz w:val="22"/>
          <w:szCs w:val="22"/>
          <w:lang w:val="en-GB"/>
        </w:rPr>
        <w:t xml:space="preserve"> The study of a</w:t>
      </w:r>
      <w:r w:rsidRPr="00EB10A1">
        <w:rPr>
          <w:sz w:val="22"/>
          <w:szCs w:val="22"/>
          <w:lang w:val="en-GB"/>
        </w:rPr>
        <w:t xml:space="preserve"> European region could </w:t>
      </w:r>
      <w:r w:rsidRPr="00196C97">
        <w:rPr>
          <w:sz w:val="22"/>
          <w:szCs w:val="22"/>
          <w:lang w:val="en-GB"/>
        </w:rPr>
        <w:t xml:space="preserve">conclude by looking at </w:t>
      </w:r>
      <w:r w:rsidRPr="00EB10A1">
        <w:rPr>
          <w:sz w:val="22"/>
          <w:szCs w:val="22"/>
          <w:lang w:val="en-GB"/>
        </w:rPr>
        <w:t>Rome</w:t>
      </w:r>
      <w:r>
        <w:rPr>
          <w:sz w:val="22"/>
          <w:szCs w:val="22"/>
          <w:lang w:val="en-GB"/>
        </w:rPr>
        <w:t xml:space="preserve"> </w:t>
      </w:r>
      <w:r w:rsidRPr="00EB10A1">
        <w:rPr>
          <w:sz w:val="22"/>
          <w:szCs w:val="22"/>
          <w:lang w:val="en-GB"/>
        </w:rPr>
        <w:t xml:space="preserve">or another </w:t>
      </w:r>
      <w:r>
        <w:rPr>
          <w:sz w:val="22"/>
          <w:szCs w:val="22"/>
          <w:lang w:val="en-GB"/>
        </w:rPr>
        <w:t>city, region and country</w:t>
      </w:r>
      <w:r w:rsidRPr="00EB10A1">
        <w:rPr>
          <w:sz w:val="22"/>
          <w:szCs w:val="22"/>
          <w:lang w:val="en-GB"/>
        </w:rPr>
        <w:t>, rather than Athens</w:t>
      </w:r>
      <w:r>
        <w:rPr>
          <w:sz w:val="22"/>
          <w:szCs w:val="22"/>
          <w:lang w:val="en-GB"/>
        </w:rPr>
        <w:t xml:space="preserve"> and Greece.</w:t>
      </w:r>
    </w:p>
    <w:p w14:paraId="17F7D36B" w14:textId="77777777" w:rsidR="008E5760" w:rsidRPr="004D6DA1" w:rsidRDefault="008E5760" w:rsidP="008E5760">
      <w:pPr>
        <w:rPr>
          <w:b/>
          <w:sz w:val="22"/>
          <w:szCs w:val="22"/>
          <w:lang w:val="en-GB"/>
        </w:rPr>
      </w:pPr>
    </w:p>
    <w:p w14:paraId="197661A0" w14:textId="77777777" w:rsidR="008E5760" w:rsidRPr="004D6DA1" w:rsidRDefault="008E5760" w:rsidP="008E5760">
      <w:pPr>
        <w:rPr>
          <w:sz w:val="22"/>
          <w:szCs w:val="22"/>
          <w:lang w:val="en-GB"/>
        </w:rPr>
      </w:pPr>
      <w:r w:rsidRPr="004D6DA1">
        <w:rPr>
          <w:sz w:val="22"/>
          <w:szCs w:val="22"/>
          <w:lang w:val="en-GB"/>
        </w:rPr>
        <w:t xml:space="preserve">In addition, children should have </w:t>
      </w:r>
      <w:r>
        <w:rPr>
          <w:sz w:val="22"/>
          <w:szCs w:val="22"/>
          <w:lang w:val="en-GB"/>
        </w:rPr>
        <w:t xml:space="preserve">had </w:t>
      </w:r>
      <w:r w:rsidRPr="004D6DA1">
        <w:rPr>
          <w:sz w:val="22"/>
          <w:szCs w:val="22"/>
          <w:lang w:val="en-GB"/>
        </w:rPr>
        <w:t xml:space="preserve">the opportunity to further develop their locational and place knowledge, geographical vocabulary and skills of enquiry (and to make regular use of globes and atlases), through </w:t>
      </w:r>
      <w:r>
        <w:rPr>
          <w:sz w:val="22"/>
          <w:szCs w:val="22"/>
          <w:lang w:val="en-GB"/>
        </w:rPr>
        <w:t xml:space="preserve">incidental </w:t>
      </w:r>
      <w:r w:rsidRPr="004D6DA1">
        <w:rPr>
          <w:sz w:val="22"/>
          <w:szCs w:val="22"/>
          <w:lang w:val="en-GB"/>
        </w:rPr>
        <w:t xml:space="preserve">opportunities within other subjects, via ‘geography in the news’ and/or through dedicated fieldwork days. </w:t>
      </w:r>
    </w:p>
    <w:p w14:paraId="6D8C01FA" w14:textId="77777777" w:rsidR="008E5760" w:rsidRPr="004D6DA1" w:rsidRDefault="008E5760" w:rsidP="008E5760">
      <w:pPr>
        <w:rPr>
          <w:sz w:val="22"/>
          <w:szCs w:val="22"/>
          <w:lang w:val="en-GB"/>
        </w:rPr>
      </w:pPr>
    </w:p>
    <w:p w14:paraId="2F34BF45" w14:textId="77777777" w:rsidR="008E5760" w:rsidRPr="000944FE" w:rsidRDefault="008E5760" w:rsidP="008E5760">
      <w:pPr>
        <w:rPr>
          <w:b/>
          <w:sz w:val="22"/>
          <w:szCs w:val="22"/>
          <w:lang w:val="en-GB"/>
        </w:rPr>
      </w:pPr>
      <w:r w:rsidRPr="000944FE">
        <w:rPr>
          <w:b/>
          <w:sz w:val="22"/>
          <w:szCs w:val="22"/>
          <w:lang w:val="en-GB"/>
        </w:rPr>
        <w:t>Year 6</w:t>
      </w:r>
    </w:p>
    <w:p w14:paraId="159A7FD4" w14:textId="77777777" w:rsidR="008E5760" w:rsidRDefault="008E5760" w:rsidP="008E5760">
      <w:pPr>
        <w:rPr>
          <w:sz w:val="22"/>
          <w:szCs w:val="22"/>
          <w:lang w:val="en-GB"/>
        </w:rPr>
      </w:pPr>
    </w:p>
    <w:p w14:paraId="63269F9C" w14:textId="77777777" w:rsidR="008E5760" w:rsidRPr="000944FE" w:rsidRDefault="008E5760" w:rsidP="008E5760">
      <w:pPr>
        <w:rPr>
          <w:sz w:val="22"/>
          <w:szCs w:val="22"/>
          <w:lang w:val="en-GB"/>
        </w:rPr>
      </w:pPr>
      <w:r>
        <w:rPr>
          <w:sz w:val="22"/>
          <w:szCs w:val="22"/>
          <w:lang w:val="en-GB"/>
        </w:rPr>
        <w:t>By the end of Year 6</w:t>
      </w:r>
      <w:r w:rsidRPr="004D6DA1">
        <w:rPr>
          <w:sz w:val="22"/>
          <w:szCs w:val="22"/>
          <w:lang w:val="en-GB"/>
        </w:rPr>
        <w:t xml:space="preserve">, children should </w:t>
      </w:r>
      <w:r w:rsidRPr="004D6DA1">
        <w:rPr>
          <w:i/>
          <w:sz w:val="22"/>
          <w:szCs w:val="22"/>
          <w:lang w:val="en-GB"/>
        </w:rPr>
        <w:t>know:</w:t>
      </w:r>
    </w:p>
    <w:p w14:paraId="5BC61B55" w14:textId="77777777" w:rsidR="008E5760" w:rsidRPr="000944FE" w:rsidRDefault="008E5760" w:rsidP="008E5760">
      <w:pPr>
        <w:pStyle w:val="ListParagraph"/>
        <w:numPr>
          <w:ilvl w:val="0"/>
          <w:numId w:val="10"/>
        </w:numPr>
        <w:rPr>
          <w:i/>
          <w:sz w:val="22"/>
          <w:szCs w:val="22"/>
          <w:lang w:val="en-GB"/>
        </w:rPr>
      </w:pPr>
      <w:r>
        <w:rPr>
          <w:sz w:val="22"/>
          <w:szCs w:val="22"/>
          <w:lang w:val="en-GB"/>
        </w:rPr>
        <w:t>the location and principal features of the UK and their local region</w:t>
      </w:r>
      <w:r w:rsidRPr="000944FE">
        <w:rPr>
          <w:sz w:val="22"/>
          <w:szCs w:val="22"/>
          <w:lang w:val="en-GB"/>
        </w:rPr>
        <w:t xml:space="preserve"> </w:t>
      </w:r>
      <w:r w:rsidRPr="004D6DA1">
        <w:rPr>
          <w:sz w:val="22"/>
          <w:szCs w:val="22"/>
          <w:lang w:val="en-GB"/>
        </w:rPr>
        <w:t>when seen at a range of scales, from the global to the immediately local</w:t>
      </w:r>
      <w:r>
        <w:rPr>
          <w:sz w:val="22"/>
          <w:szCs w:val="22"/>
          <w:lang w:val="en-GB"/>
        </w:rPr>
        <w:t>;</w:t>
      </w:r>
    </w:p>
    <w:p w14:paraId="5A1368CA" w14:textId="77777777" w:rsidR="008E5760" w:rsidRPr="000944FE" w:rsidRDefault="008E5760" w:rsidP="008E5760">
      <w:pPr>
        <w:pStyle w:val="ListParagraph"/>
        <w:numPr>
          <w:ilvl w:val="0"/>
          <w:numId w:val="3"/>
        </w:numPr>
        <w:rPr>
          <w:i/>
          <w:sz w:val="22"/>
          <w:szCs w:val="22"/>
          <w:lang w:val="en-GB"/>
        </w:rPr>
      </w:pPr>
      <w:r>
        <w:rPr>
          <w:sz w:val="22"/>
          <w:szCs w:val="22"/>
          <w:lang w:val="en-GB"/>
        </w:rPr>
        <w:t>w</w:t>
      </w:r>
      <w:r w:rsidRPr="004D6DA1">
        <w:rPr>
          <w:sz w:val="22"/>
          <w:szCs w:val="22"/>
          <w:lang w:val="en-GB"/>
        </w:rPr>
        <w:t>ays in which human processes (such as economic</w:t>
      </w:r>
      <w:r>
        <w:rPr>
          <w:sz w:val="22"/>
          <w:szCs w:val="22"/>
          <w:lang w:val="en-GB"/>
        </w:rPr>
        <w:t xml:space="preserve"> and political processes, the distribution of </w:t>
      </w:r>
      <w:r w:rsidRPr="000944FE">
        <w:rPr>
          <w:sz w:val="22"/>
          <w:szCs w:val="22"/>
          <w:lang w:val="en-GB"/>
        </w:rPr>
        <w:t>energy, land use, settlement and change) operate within the UK and their local region</w:t>
      </w:r>
      <w:r>
        <w:rPr>
          <w:sz w:val="22"/>
          <w:szCs w:val="22"/>
          <w:lang w:val="en-GB"/>
        </w:rPr>
        <w:t>;</w:t>
      </w:r>
    </w:p>
    <w:p w14:paraId="35A7F037" w14:textId="77777777" w:rsidR="008E5760" w:rsidRPr="000944FE" w:rsidRDefault="008E5760" w:rsidP="008E5760">
      <w:pPr>
        <w:pStyle w:val="ListParagraph"/>
        <w:numPr>
          <w:ilvl w:val="0"/>
          <w:numId w:val="3"/>
        </w:numPr>
        <w:rPr>
          <w:i/>
          <w:sz w:val="22"/>
          <w:szCs w:val="22"/>
          <w:lang w:val="en-GB"/>
        </w:rPr>
      </w:pPr>
      <w:r>
        <w:rPr>
          <w:sz w:val="22"/>
          <w:szCs w:val="22"/>
          <w:lang w:val="en-GB"/>
        </w:rPr>
        <w:lastRenderedPageBreak/>
        <w:t>w</w:t>
      </w:r>
      <w:r w:rsidRPr="000944FE">
        <w:rPr>
          <w:sz w:val="22"/>
          <w:szCs w:val="22"/>
          <w:lang w:val="en-GB"/>
        </w:rPr>
        <w:t xml:space="preserve">ays in which the location and physical geography of the </w:t>
      </w:r>
      <w:r>
        <w:rPr>
          <w:sz w:val="22"/>
          <w:szCs w:val="22"/>
          <w:lang w:val="en-GB"/>
        </w:rPr>
        <w:t xml:space="preserve">UK and their local </w:t>
      </w:r>
      <w:r w:rsidRPr="000944FE">
        <w:rPr>
          <w:sz w:val="22"/>
          <w:szCs w:val="22"/>
          <w:lang w:val="en-GB"/>
        </w:rPr>
        <w:t>region impact on (and are impacted by) human activity in the region</w:t>
      </w:r>
      <w:r>
        <w:rPr>
          <w:sz w:val="22"/>
          <w:szCs w:val="22"/>
          <w:lang w:val="en-GB"/>
        </w:rPr>
        <w:t>;</w:t>
      </w:r>
    </w:p>
    <w:p w14:paraId="06B737DD" w14:textId="77777777" w:rsidR="008E5760" w:rsidRPr="004D6DA1" w:rsidRDefault="008E5760" w:rsidP="008E5760">
      <w:pPr>
        <w:pStyle w:val="ListParagraph"/>
        <w:numPr>
          <w:ilvl w:val="0"/>
          <w:numId w:val="3"/>
        </w:numPr>
        <w:rPr>
          <w:i/>
          <w:sz w:val="22"/>
          <w:szCs w:val="22"/>
          <w:lang w:val="en-GB"/>
        </w:rPr>
      </w:pPr>
      <w:r>
        <w:rPr>
          <w:sz w:val="22"/>
          <w:szCs w:val="22"/>
          <w:lang w:val="en-GB"/>
        </w:rPr>
        <w:t>w</w:t>
      </w:r>
      <w:r w:rsidRPr="004D6DA1">
        <w:rPr>
          <w:sz w:val="22"/>
          <w:szCs w:val="22"/>
          <w:lang w:val="en-GB"/>
        </w:rPr>
        <w:t xml:space="preserve">ays in which the location and distinctive features of the </w:t>
      </w:r>
      <w:r>
        <w:rPr>
          <w:sz w:val="22"/>
          <w:szCs w:val="22"/>
          <w:lang w:val="en-GB"/>
        </w:rPr>
        <w:t xml:space="preserve">UK and their local </w:t>
      </w:r>
      <w:r w:rsidRPr="004D6DA1">
        <w:rPr>
          <w:sz w:val="22"/>
          <w:szCs w:val="22"/>
          <w:lang w:val="en-GB"/>
        </w:rPr>
        <w:t>region compare and contrast with those of other places studied.</w:t>
      </w:r>
    </w:p>
    <w:p w14:paraId="3DE6D082" w14:textId="77777777" w:rsidR="008E5760" w:rsidRPr="004D6DA1" w:rsidRDefault="008E5760" w:rsidP="008E5760">
      <w:pPr>
        <w:rPr>
          <w:sz w:val="22"/>
          <w:szCs w:val="22"/>
          <w:lang w:val="en-GB"/>
        </w:rPr>
      </w:pPr>
    </w:p>
    <w:p w14:paraId="5AD9E00B" w14:textId="77777777" w:rsidR="008E5760" w:rsidRPr="004D6DA1" w:rsidRDefault="008E5760" w:rsidP="008E5760">
      <w:pPr>
        <w:rPr>
          <w:i/>
          <w:sz w:val="22"/>
          <w:szCs w:val="22"/>
          <w:lang w:val="en-GB"/>
        </w:rPr>
      </w:pPr>
      <w:r w:rsidRPr="004D6DA1">
        <w:rPr>
          <w:sz w:val="22"/>
          <w:szCs w:val="22"/>
          <w:lang w:val="en-GB"/>
        </w:rPr>
        <w:t>By the e</w:t>
      </w:r>
      <w:r>
        <w:rPr>
          <w:sz w:val="22"/>
          <w:szCs w:val="22"/>
          <w:lang w:val="en-GB"/>
        </w:rPr>
        <w:t>nd of Year 6</w:t>
      </w:r>
      <w:r w:rsidRPr="004D6DA1">
        <w:rPr>
          <w:sz w:val="22"/>
          <w:szCs w:val="22"/>
          <w:lang w:val="en-GB"/>
        </w:rPr>
        <w:t xml:space="preserve">, children should be </w:t>
      </w:r>
      <w:r w:rsidRPr="004D6DA1">
        <w:rPr>
          <w:i/>
          <w:sz w:val="22"/>
          <w:szCs w:val="22"/>
          <w:lang w:val="en-GB"/>
        </w:rPr>
        <w:t>able to:</w:t>
      </w:r>
    </w:p>
    <w:p w14:paraId="7374F782" w14:textId="77777777" w:rsidR="008E5760" w:rsidRDefault="008E5760" w:rsidP="008E5760">
      <w:pPr>
        <w:pStyle w:val="ListParagraph"/>
        <w:numPr>
          <w:ilvl w:val="0"/>
          <w:numId w:val="7"/>
        </w:numPr>
        <w:rPr>
          <w:sz w:val="22"/>
          <w:szCs w:val="22"/>
          <w:lang w:val="en-GB"/>
        </w:rPr>
      </w:pPr>
      <w:r>
        <w:rPr>
          <w:sz w:val="22"/>
          <w:szCs w:val="22"/>
          <w:lang w:val="en-GB"/>
        </w:rPr>
        <w:t>i</w:t>
      </w:r>
      <w:r w:rsidRPr="004D6DA1">
        <w:rPr>
          <w:sz w:val="22"/>
          <w:szCs w:val="22"/>
          <w:lang w:val="en-GB"/>
        </w:rPr>
        <w:t xml:space="preserve">nterpret a range of </w:t>
      </w:r>
      <w:r>
        <w:rPr>
          <w:sz w:val="22"/>
          <w:szCs w:val="22"/>
          <w:lang w:val="en-GB"/>
        </w:rPr>
        <w:t>maps</w:t>
      </w:r>
      <w:r w:rsidRPr="004D6DA1">
        <w:rPr>
          <w:sz w:val="22"/>
          <w:szCs w:val="22"/>
          <w:lang w:val="en-GB"/>
        </w:rPr>
        <w:t xml:space="preserve"> of the</w:t>
      </w:r>
      <w:r>
        <w:rPr>
          <w:sz w:val="22"/>
          <w:szCs w:val="22"/>
          <w:lang w:val="en-GB"/>
        </w:rPr>
        <w:t xml:space="preserve"> UK and the</w:t>
      </w:r>
      <w:r w:rsidRPr="004D6DA1">
        <w:rPr>
          <w:sz w:val="22"/>
          <w:szCs w:val="22"/>
          <w:lang w:val="en-GB"/>
        </w:rPr>
        <w:t xml:space="preserve"> local region and apply this informati</w:t>
      </w:r>
      <w:r>
        <w:rPr>
          <w:sz w:val="22"/>
          <w:szCs w:val="22"/>
          <w:lang w:val="en-GB"/>
        </w:rPr>
        <w:t>on to their understanding of it;</w:t>
      </w:r>
    </w:p>
    <w:p w14:paraId="69483D8B" w14:textId="77777777" w:rsidR="008E5760" w:rsidRDefault="008E5760" w:rsidP="008E5760">
      <w:pPr>
        <w:pStyle w:val="ListParagraph"/>
        <w:numPr>
          <w:ilvl w:val="0"/>
          <w:numId w:val="7"/>
        </w:numPr>
        <w:rPr>
          <w:sz w:val="22"/>
          <w:szCs w:val="22"/>
          <w:lang w:val="en-GB"/>
        </w:rPr>
      </w:pPr>
      <w:r>
        <w:rPr>
          <w:sz w:val="22"/>
          <w:szCs w:val="22"/>
          <w:lang w:val="en-GB"/>
        </w:rPr>
        <w:t>use maps and supporting information to route-plan a tourist trip around the capital cities of the UK;</w:t>
      </w:r>
    </w:p>
    <w:p w14:paraId="136DFF80" w14:textId="77777777" w:rsidR="008E5760" w:rsidRPr="00F9063A" w:rsidRDefault="008E5760" w:rsidP="008E5760">
      <w:pPr>
        <w:pStyle w:val="ListParagraph"/>
        <w:numPr>
          <w:ilvl w:val="0"/>
          <w:numId w:val="7"/>
        </w:numPr>
        <w:rPr>
          <w:sz w:val="22"/>
          <w:szCs w:val="22"/>
          <w:lang w:val="en-GB"/>
        </w:rPr>
      </w:pPr>
      <w:r>
        <w:rPr>
          <w:sz w:val="22"/>
          <w:szCs w:val="22"/>
          <w:lang w:val="en-GB"/>
        </w:rPr>
        <w:t>use fieldwork to collect and critically evaluate data from a range of viewpoints about the local region, how it meets people’s needs, and how it might change;</w:t>
      </w:r>
    </w:p>
    <w:p w14:paraId="7DEF8A98" w14:textId="77777777" w:rsidR="008E5760" w:rsidRPr="00F9063A" w:rsidRDefault="008E5760" w:rsidP="008E5760">
      <w:pPr>
        <w:pStyle w:val="ListParagraph"/>
        <w:numPr>
          <w:ilvl w:val="0"/>
          <w:numId w:val="7"/>
        </w:numPr>
        <w:rPr>
          <w:sz w:val="22"/>
          <w:szCs w:val="22"/>
          <w:lang w:val="en-GB"/>
        </w:rPr>
      </w:pPr>
      <w:r>
        <w:rPr>
          <w:sz w:val="22"/>
          <w:szCs w:val="22"/>
          <w:lang w:val="en-GB"/>
        </w:rPr>
        <w:t>u</w:t>
      </w:r>
      <w:r w:rsidRPr="00F9063A">
        <w:rPr>
          <w:sz w:val="22"/>
          <w:szCs w:val="22"/>
          <w:lang w:val="en-GB"/>
        </w:rPr>
        <w:t>se and annotate Ordnance Survey maps, including the use of grid references, in order to present arguments about change in the local region</w:t>
      </w:r>
      <w:r>
        <w:rPr>
          <w:sz w:val="22"/>
          <w:szCs w:val="22"/>
          <w:lang w:val="en-GB"/>
        </w:rPr>
        <w:t>;</w:t>
      </w:r>
    </w:p>
    <w:p w14:paraId="69A4D2CA" w14:textId="77777777" w:rsidR="008E5760" w:rsidRPr="00F9063A" w:rsidRDefault="008E5760" w:rsidP="008E5760">
      <w:pPr>
        <w:pStyle w:val="ListParagraph"/>
        <w:numPr>
          <w:ilvl w:val="0"/>
          <w:numId w:val="7"/>
        </w:numPr>
        <w:rPr>
          <w:b/>
          <w:sz w:val="22"/>
          <w:szCs w:val="22"/>
          <w:lang w:val="en-GB"/>
        </w:rPr>
      </w:pPr>
      <w:r>
        <w:rPr>
          <w:sz w:val="22"/>
          <w:szCs w:val="22"/>
          <w:lang w:val="en-GB"/>
        </w:rPr>
        <w:t>u</w:t>
      </w:r>
      <w:r w:rsidRPr="00F9063A">
        <w:rPr>
          <w:sz w:val="22"/>
          <w:szCs w:val="22"/>
          <w:lang w:val="en-GB"/>
        </w:rPr>
        <w:t>se appropriate vocabulary when describing</w:t>
      </w:r>
      <w:r>
        <w:rPr>
          <w:sz w:val="22"/>
          <w:szCs w:val="22"/>
          <w:lang w:val="en-GB"/>
        </w:rPr>
        <w:t xml:space="preserve"> key information about</w:t>
      </w:r>
      <w:r w:rsidRPr="00F9063A">
        <w:rPr>
          <w:sz w:val="22"/>
          <w:szCs w:val="22"/>
          <w:lang w:val="en-GB"/>
        </w:rPr>
        <w:t xml:space="preserve"> the UK and the local </w:t>
      </w:r>
      <w:r>
        <w:rPr>
          <w:sz w:val="22"/>
          <w:szCs w:val="22"/>
          <w:lang w:val="en-GB"/>
        </w:rPr>
        <w:t xml:space="preserve">region </w:t>
      </w:r>
      <w:r w:rsidRPr="00F9063A">
        <w:rPr>
          <w:sz w:val="22"/>
          <w:szCs w:val="22"/>
          <w:lang w:val="en-GB"/>
        </w:rPr>
        <w:t>to external audiences.</w:t>
      </w:r>
    </w:p>
    <w:p w14:paraId="73378D09" w14:textId="77777777" w:rsidR="008E5760" w:rsidRPr="004D6DA1" w:rsidRDefault="008E5760" w:rsidP="008E5760">
      <w:pPr>
        <w:rPr>
          <w:b/>
          <w:sz w:val="22"/>
          <w:szCs w:val="22"/>
          <w:lang w:val="en-GB"/>
        </w:rPr>
      </w:pPr>
    </w:p>
    <w:p w14:paraId="352A8390" w14:textId="2A0C13DC" w:rsidR="008E5760" w:rsidRPr="00E82787" w:rsidRDefault="008E5760" w:rsidP="008E5760">
      <w:pPr>
        <w:rPr>
          <w:b/>
          <w:lang w:val="en-GB"/>
        </w:rPr>
      </w:pPr>
      <w:r w:rsidRPr="004D6DA1">
        <w:rPr>
          <w:sz w:val="22"/>
          <w:szCs w:val="22"/>
          <w:lang w:val="en-GB"/>
        </w:rPr>
        <w:t xml:space="preserve">In addition, children should have </w:t>
      </w:r>
      <w:r>
        <w:rPr>
          <w:sz w:val="22"/>
          <w:szCs w:val="22"/>
          <w:lang w:val="en-GB"/>
        </w:rPr>
        <w:t xml:space="preserve">had </w:t>
      </w:r>
      <w:r w:rsidRPr="004D6DA1">
        <w:rPr>
          <w:sz w:val="22"/>
          <w:szCs w:val="22"/>
          <w:lang w:val="en-GB"/>
        </w:rPr>
        <w:t xml:space="preserve">the opportunity to further develop and secure their locational and place knowledge and geographical vocabulary.  They should have </w:t>
      </w:r>
      <w:r>
        <w:rPr>
          <w:sz w:val="22"/>
          <w:szCs w:val="22"/>
          <w:lang w:val="en-GB"/>
        </w:rPr>
        <w:t xml:space="preserve">had </w:t>
      </w:r>
      <w:r w:rsidRPr="004D6DA1">
        <w:rPr>
          <w:sz w:val="22"/>
          <w:szCs w:val="22"/>
          <w:lang w:val="en-GB"/>
        </w:rPr>
        <w:t>the opportunity to further develop, use and apply their skills of enquiry</w:t>
      </w:r>
      <w:r>
        <w:rPr>
          <w:sz w:val="22"/>
          <w:szCs w:val="22"/>
          <w:lang w:val="en-GB"/>
        </w:rPr>
        <w:t xml:space="preserve"> and</w:t>
      </w:r>
      <w:r w:rsidRPr="004D6DA1">
        <w:rPr>
          <w:sz w:val="22"/>
          <w:szCs w:val="22"/>
          <w:lang w:val="en-GB"/>
        </w:rPr>
        <w:t xml:space="preserve"> fieldwork (including the use of data and mapwork), and to do so with a greater degree of confidence and independence. They should </w:t>
      </w:r>
      <w:r>
        <w:rPr>
          <w:sz w:val="22"/>
          <w:szCs w:val="22"/>
          <w:lang w:val="en-GB"/>
        </w:rPr>
        <w:t xml:space="preserve">have </w:t>
      </w:r>
      <w:r w:rsidRPr="004D6DA1">
        <w:rPr>
          <w:sz w:val="22"/>
          <w:szCs w:val="22"/>
          <w:lang w:val="en-GB"/>
        </w:rPr>
        <w:t>continue</w:t>
      </w:r>
      <w:r>
        <w:rPr>
          <w:sz w:val="22"/>
          <w:szCs w:val="22"/>
          <w:lang w:val="en-GB"/>
        </w:rPr>
        <w:t>d</w:t>
      </w:r>
      <w:r w:rsidRPr="004D6DA1">
        <w:rPr>
          <w:sz w:val="22"/>
          <w:szCs w:val="22"/>
          <w:lang w:val="en-GB"/>
        </w:rPr>
        <w:t xml:space="preserve"> to make regular use of globes and atlases, including considering some of the key questions and choices involved in their construction and creation. This should </w:t>
      </w:r>
      <w:r>
        <w:rPr>
          <w:sz w:val="22"/>
          <w:szCs w:val="22"/>
          <w:lang w:val="en-GB"/>
        </w:rPr>
        <w:t xml:space="preserve">have </w:t>
      </w:r>
      <w:r w:rsidRPr="004D6DA1">
        <w:rPr>
          <w:sz w:val="22"/>
          <w:szCs w:val="22"/>
          <w:lang w:val="en-GB"/>
        </w:rPr>
        <w:t>take</w:t>
      </w:r>
      <w:r>
        <w:rPr>
          <w:sz w:val="22"/>
          <w:szCs w:val="22"/>
          <w:lang w:val="en-GB"/>
        </w:rPr>
        <w:t>n</w:t>
      </w:r>
      <w:r w:rsidRPr="004D6DA1">
        <w:rPr>
          <w:sz w:val="22"/>
          <w:szCs w:val="22"/>
          <w:lang w:val="en-GB"/>
        </w:rPr>
        <w:t xml:space="preserve"> place through opportunities within other subjects, via ‘geography in the news’ and/or through </w:t>
      </w:r>
      <w:r>
        <w:rPr>
          <w:sz w:val="22"/>
          <w:szCs w:val="22"/>
          <w:lang w:val="en-GB"/>
        </w:rPr>
        <w:t xml:space="preserve">additional </w:t>
      </w:r>
      <w:r w:rsidRPr="004D6DA1">
        <w:rPr>
          <w:sz w:val="22"/>
          <w:szCs w:val="22"/>
          <w:lang w:val="en-GB"/>
        </w:rPr>
        <w:t xml:space="preserve">dedicated fieldwork days </w:t>
      </w:r>
      <w:r>
        <w:rPr>
          <w:sz w:val="22"/>
          <w:szCs w:val="22"/>
          <w:lang w:val="en-GB"/>
        </w:rPr>
        <w:t xml:space="preserve">that </w:t>
      </w:r>
      <w:r w:rsidRPr="004D6DA1">
        <w:rPr>
          <w:sz w:val="22"/>
          <w:szCs w:val="22"/>
          <w:lang w:val="en-GB"/>
        </w:rPr>
        <w:t xml:space="preserve">include a degree of independent investigation. </w:t>
      </w:r>
    </w:p>
    <w:p w14:paraId="3B05F75E" w14:textId="77777777" w:rsidR="008E5760" w:rsidRDefault="008E5760" w:rsidP="008E5760">
      <w:pPr>
        <w:rPr>
          <w:b/>
          <w:lang w:val="en-GB"/>
        </w:rPr>
      </w:pPr>
    </w:p>
    <w:p w14:paraId="6EEF92A2" w14:textId="77777777" w:rsidR="008E5760" w:rsidRPr="00E82787" w:rsidRDefault="008E5760" w:rsidP="008E5760">
      <w:pPr>
        <w:rPr>
          <w:b/>
          <w:lang w:val="en-GB"/>
        </w:rPr>
      </w:pPr>
      <w:r w:rsidRPr="002A57BA">
        <w:rPr>
          <w:b/>
          <w:highlight w:val="yellow"/>
          <w:lang w:val="en-GB"/>
        </w:rPr>
        <w:t>LINK to other progression and sequencing statements</w:t>
      </w:r>
    </w:p>
    <w:p w14:paraId="2C9C42FB" w14:textId="77777777" w:rsidR="008E5760" w:rsidRDefault="008E5760" w:rsidP="008E5760">
      <w:pPr>
        <w:rPr>
          <w:rFonts w:cs="Times New Roman"/>
          <w:b/>
          <w:color w:val="000000" w:themeColor="text1"/>
        </w:rPr>
      </w:pPr>
    </w:p>
    <w:p w14:paraId="01C2614B" w14:textId="77777777" w:rsidR="008E5760" w:rsidRDefault="008E5760" w:rsidP="008E5760">
      <w:pPr>
        <w:rPr>
          <w:rFonts w:cs="Times New Roman"/>
          <w:b/>
          <w:color w:val="000000" w:themeColor="text1"/>
        </w:rPr>
      </w:pPr>
    </w:p>
    <w:p w14:paraId="69B5F18F" w14:textId="0400E547" w:rsidR="00A02764" w:rsidRDefault="00A02764">
      <w:pPr>
        <w:rPr>
          <w:rFonts w:cs="Times New Roman"/>
          <w:color w:val="000000" w:themeColor="text1"/>
          <w:sz w:val="22"/>
          <w:szCs w:val="22"/>
        </w:rPr>
      </w:pPr>
    </w:p>
    <w:p w14:paraId="31687E9B" w14:textId="10CDC16D" w:rsidR="00A02764" w:rsidRDefault="00A02764">
      <w:pPr>
        <w:rPr>
          <w:rFonts w:cs="Times New Roman"/>
          <w:color w:val="000000" w:themeColor="text1"/>
          <w:sz w:val="22"/>
          <w:szCs w:val="22"/>
        </w:rPr>
      </w:pPr>
    </w:p>
    <w:p w14:paraId="40822028" w14:textId="5B1862CA" w:rsidR="00A02764" w:rsidRDefault="00A02764">
      <w:pPr>
        <w:rPr>
          <w:rFonts w:cs="Times New Roman"/>
          <w:color w:val="000000" w:themeColor="text1"/>
          <w:sz w:val="22"/>
          <w:szCs w:val="22"/>
        </w:rPr>
      </w:pPr>
    </w:p>
    <w:p w14:paraId="5192CB6E" w14:textId="079311F5" w:rsidR="00A02764" w:rsidRDefault="00A02764">
      <w:pPr>
        <w:rPr>
          <w:rFonts w:cs="Times New Roman"/>
          <w:color w:val="000000" w:themeColor="text1"/>
          <w:sz w:val="22"/>
          <w:szCs w:val="22"/>
        </w:rPr>
      </w:pPr>
    </w:p>
    <w:p w14:paraId="3024930F" w14:textId="062A82FD" w:rsidR="00A02764" w:rsidRDefault="00A02764">
      <w:pPr>
        <w:rPr>
          <w:rFonts w:cs="Times New Roman"/>
          <w:color w:val="000000" w:themeColor="text1"/>
          <w:sz w:val="22"/>
          <w:szCs w:val="22"/>
        </w:rPr>
      </w:pPr>
    </w:p>
    <w:p w14:paraId="27EFE3E7" w14:textId="3906CD0A" w:rsidR="00A02764" w:rsidRDefault="00A02764">
      <w:pPr>
        <w:rPr>
          <w:rFonts w:cs="Times New Roman"/>
          <w:color w:val="000000" w:themeColor="text1"/>
          <w:sz w:val="22"/>
          <w:szCs w:val="22"/>
        </w:rPr>
      </w:pPr>
    </w:p>
    <w:p w14:paraId="54F4D458" w14:textId="4F831A65" w:rsidR="00A02764" w:rsidRDefault="00A02764">
      <w:pPr>
        <w:rPr>
          <w:rFonts w:cs="Times New Roman"/>
          <w:color w:val="000000" w:themeColor="text1"/>
          <w:sz w:val="22"/>
          <w:szCs w:val="22"/>
        </w:rPr>
      </w:pPr>
    </w:p>
    <w:p w14:paraId="5C18E7D5" w14:textId="77777777" w:rsidR="00A02764" w:rsidRPr="00EB10A1" w:rsidRDefault="00A02764" w:rsidP="00EB10A1">
      <w:pPr>
        <w:rPr>
          <w:rFonts w:cs="Times New Roman"/>
          <w:color w:val="000000" w:themeColor="text1"/>
          <w:sz w:val="22"/>
          <w:szCs w:val="22"/>
        </w:rPr>
      </w:pPr>
    </w:p>
    <w:tbl>
      <w:tblPr>
        <w:tblpPr w:leftFromText="180" w:rightFromText="180" w:vertAnchor="page" w:horzAnchor="page" w:tblpX="1347" w:tblpY="2621"/>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8"/>
        <w:gridCol w:w="4320"/>
        <w:gridCol w:w="3600"/>
        <w:gridCol w:w="4230"/>
        <w:gridCol w:w="1800"/>
      </w:tblGrid>
      <w:tr w:rsidR="002D0D5F" w14:paraId="6D9B0358" w14:textId="77777777" w:rsidTr="00A02764">
        <w:trPr>
          <w:trHeight w:val="330"/>
        </w:trPr>
        <w:tc>
          <w:tcPr>
            <w:tcW w:w="14838" w:type="dxa"/>
            <w:gridSpan w:val="5"/>
          </w:tcPr>
          <w:p w14:paraId="4A04CB20" w14:textId="0DFB23CB" w:rsidR="00C02009" w:rsidRDefault="002D0D5F" w:rsidP="00904A94">
            <w:pPr>
              <w:rPr>
                <w:rFonts w:eastAsia="Times New Roman" w:cs="Times New Roman"/>
                <w:b/>
                <w:color w:val="000000" w:themeColor="text1"/>
              </w:rPr>
            </w:pPr>
            <w:r w:rsidRPr="00C02009">
              <w:rPr>
                <w:rFonts w:eastAsia="Times New Roman" w:cs="Times New Roman"/>
                <w:b/>
                <w:color w:val="000000" w:themeColor="text1"/>
              </w:rPr>
              <w:lastRenderedPageBreak/>
              <w:t xml:space="preserve">Pathway </w:t>
            </w:r>
            <w:r w:rsidR="00262D42">
              <w:rPr>
                <w:rFonts w:eastAsia="Times New Roman" w:cs="Times New Roman"/>
                <w:b/>
                <w:color w:val="000000" w:themeColor="text1"/>
              </w:rPr>
              <w:t>B</w:t>
            </w:r>
            <w:r w:rsidR="00722B9E" w:rsidRPr="00C02009">
              <w:rPr>
                <w:rFonts w:eastAsia="Times New Roman" w:cs="Times New Roman"/>
                <w:b/>
                <w:color w:val="000000" w:themeColor="text1"/>
              </w:rPr>
              <w:t xml:space="preserve"> </w:t>
            </w:r>
            <w:r w:rsidR="00155754">
              <w:rPr>
                <w:rFonts w:eastAsia="Times New Roman" w:cs="Times New Roman"/>
                <w:b/>
                <w:color w:val="000000" w:themeColor="text1"/>
              </w:rPr>
              <w:t>– Place-based planning</w:t>
            </w:r>
          </w:p>
          <w:p w14:paraId="54A5898F" w14:textId="15722B8D" w:rsidR="00C02009" w:rsidRPr="00C02009" w:rsidRDefault="00C02009" w:rsidP="00A02764">
            <w:pPr>
              <w:ind w:left="-21"/>
              <w:rPr>
                <w:rFonts w:eastAsia="Times New Roman" w:cs="Times New Roman"/>
                <w:b/>
                <w:color w:val="000000" w:themeColor="text1"/>
              </w:rPr>
            </w:pPr>
          </w:p>
        </w:tc>
      </w:tr>
      <w:tr w:rsidR="00DD7A5C" w:rsidRPr="00F768A6" w14:paraId="1BDCE3BD" w14:textId="06E28D37" w:rsidTr="00D84234">
        <w:trPr>
          <w:trHeight w:val="470"/>
        </w:trPr>
        <w:tc>
          <w:tcPr>
            <w:tcW w:w="888" w:type="dxa"/>
          </w:tcPr>
          <w:p w14:paraId="4F19624C" w14:textId="20278AC1" w:rsidR="009D1E34" w:rsidRPr="00C02009" w:rsidRDefault="009D1E34" w:rsidP="00A02764">
            <w:pPr>
              <w:ind w:left="-21"/>
              <w:rPr>
                <w:rFonts w:eastAsia="Times New Roman" w:cs="Times New Roman"/>
                <w:b/>
                <w:color w:val="000000" w:themeColor="text1"/>
              </w:rPr>
            </w:pPr>
            <w:r w:rsidRPr="00C02009">
              <w:rPr>
                <w:rFonts w:eastAsia="Times New Roman" w:cs="Times New Roman"/>
                <w:b/>
                <w:color w:val="000000" w:themeColor="text1"/>
              </w:rPr>
              <w:t>Year group</w:t>
            </w:r>
          </w:p>
        </w:tc>
        <w:tc>
          <w:tcPr>
            <w:tcW w:w="4320" w:type="dxa"/>
            <w:shd w:val="clear" w:color="auto" w:fill="FFE599" w:themeFill="accent4" w:themeFillTint="66"/>
          </w:tcPr>
          <w:p w14:paraId="3BEAD7B7" w14:textId="74AA9FB2" w:rsidR="00074BF7" w:rsidRPr="00D84234" w:rsidRDefault="00F4095B" w:rsidP="00A02764">
            <w:pPr>
              <w:ind w:left="-21"/>
              <w:rPr>
                <w:rFonts w:eastAsia="Times New Roman" w:cs="Times New Roman"/>
                <w:b/>
                <w:color w:val="000000" w:themeColor="text1"/>
              </w:rPr>
            </w:pPr>
            <w:r w:rsidRPr="00D84234">
              <w:rPr>
                <w:rFonts w:eastAsia="Times New Roman" w:cs="Times New Roman"/>
                <w:b/>
                <w:color w:val="000000" w:themeColor="text1"/>
              </w:rPr>
              <w:t>Column A</w:t>
            </w:r>
          </w:p>
          <w:p w14:paraId="3D5A099D" w14:textId="3B6251F6" w:rsidR="009D1E34" w:rsidRPr="00D84234" w:rsidRDefault="008D221C" w:rsidP="00A02764">
            <w:pPr>
              <w:ind w:left="-21"/>
              <w:rPr>
                <w:rFonts w:eastAsia="Times New Roman" w:cs="Times New Roman"/>
                <w:b/>
                <w:color w:val="000000" w:themeColor="text1"/>
              </w:rPr>
            </w:pPr>
            <w:r w:rsidRPr="00D84234">
              <w:rPr>
                <w:rFonts w:eastAsia="Times New Roman" w:cs="Times New Roman"/>
                <w:b/>
                <w:color w:val="000000" w:themeColor="text1"/>
              </w:rPr>
              <w:t>Place-based studies</w:t>
            </w:r>
            <w:r w:rsidR="006E4835" w:rsidRPr="00D84234">
              <w:rPr>
                <w:rFonts w:eastAsia="Times New Roman" w:cs="Times New Roman"/>
                <w:b/>
                <w:color w:val="000000" w:themeColor="text1"/>
              </w:rPr>
              <w:t xml:space="preserve"> </w:t>
            </w:r>
          </w:p>
          <w:p w14:paraId="3F7E7BAE" w14:textId="621FB5E8" w:rsidR="006E4835" w:rsidRPr="00D84234" w:rsidRDefault="006E4835" w:rsidP="00A02764">
            <w:pPr>
              <w:ind w:left="-21"/>
              <w:rPr>
                <w:rFonts w:eastAsia="Times New Roman" w:cs="Times New Roman"/>
                <w:i/>
                <w:color w:val="000000" w:themeColor="text1"/>
              </w:rPr>
            </w:pPr>
            <w:r w:rsidRPr="00D84234">
              <w:rPr>
                <w:rFonts w:eastAsia="Times New Roman" w:cs="Times New Roman"/>
                <w:i/>
                <w:color w:val="000000" w:themeColor="text1"/>
              </w:rPr>
              <w:t>(Full Schemes)</w:t>
            </w:r>
          </w:p>
        </w:tc>
        <w:tc>
          <w:tcPr>
            <w:tcW w:w="3600" w:type="dxa"/>
            <w:shd w:val="clear" w:color="auto" w:fill="9CC2E5" w:themeFill="accent5" w:themeFillTint="99"/>
          </w:tcPr>
          <w:p w14:paraId="37AA088C" w14:textId="0C4EA26F" w:rsidR="00D12652" w:rsidRPr="00C02009" w:rsidRDefault="00F4095B" w:rsidP="00A02764">
            <w:pPr>
              <w:ind w:left="-21"/>
              <w:rPr>
                <w:rFonts w:eastAsia="Times New Roman" w:cs="Times New Roman"/>
                <w:b/>
                <w:color w:val="000000" w:themeColor="text1"/>
              </w:rPr>
            </w:pPr>
            <w:r>
              <w:rPr>
                <w:rFonts w:eastAsia="Times New Roman" w:cs="Times New Roman"/>
                <w:b/>
                <w:color w:val="000000" w:themeColor="text1"/>
              </w:rPr>
              <w:t>Column B</w:t>
            </w:r>
            <w:r w:rsidR="009D1E34" w:rsidRPr="00C02009">
              <w:rPr>
                <w:rFonts w:eastAsia="Times New Roman" w:cs="Times New Roman"/>
                <w:b/>
                <w:color w:val="000000" w:themeColor="text1"/>
              </w:rPr>
              <w:t xml:space="preserve"> </w:t>
            </w:r>
          </w:p>
          <w:p w14:paraId="4F258858" w14:textId="7FBFB72A" w:rsidR="009D1E34" w:rsidRPr="00C02009" w:rsidRDefault="00D12652" w:rsidP="00A02764">
            <w:pPr>
              <w:ind w:left="-21"/>
              <w:rPr>
                <w:rFonts w:eastAsia="Times New Roman" w:cs="Times New Roman"/>
                <w:b/>
                <w:color w:val="000000" w:themeColor="text1"/>
              </w:rPr>
            </w:pPr>
            <w:r w:rsidRPr="00C02009">
              <w:rPr>
                <w:rFonts w:eastAsia="Times New Roman" w:cs="Times New Roman"/>
                <w:b/>
                <w:color w:val="000000" w:themeColor="text1"/>
              </w:rPr>
              <w:t>Locational knowledge</w:t>
            </w:r>
          </w:p>
          <w:p w14:paraId="0CF38511" w14:textId="15638C75" w:rsidR="006E4835" w:rsidRPr="00C02009" w:rsidRDefault="006E4835" w:rsidP="00A02764">
            <w:pPr>
              <w:ind w:left="-21"/>
              <w:rPr>
                <w:rFonts w:eastAsia="Times New Roman" w:cs="Times New Roman"/>
                <w:i/>
                <w:color w:val="000000" w:themeColor="text1"/>
              </w:rPr>
            </w:pPr>
            <w:r w:rsidRPr="00C02009">
              <w:rPr>
                <w:rFonts w:eastAsia="Times New Roman" w:cs="Times New Roman"/>
                <w:i/>
                <w:color w:val="000000" w:themeColor="text1"/>
              </w:rPr>
              <w:t>(</w:t>
            </w:r>
            <w:r w:rsidR="00D12652" w:rsidRPr="00C02009">
              <w:rPr>
                <w:rFonts w:eastAsia="Times New Roman" w:cs="Times New Roman"/>
                <w:i/>
                <w:color w:val="000000" w:themeColor="text1"/>
              </w:rPr>
              <w:t>Selected activities</w:t>
            </w:r>
            <w:r w:rsidRPr="00C02009">
              <w:rPr>
                <w:rFonts w:eastAsia="Times New Roman" w:cs="Times New Roman"/>
                <w:i/>
                <w:color w:val="000000" w:themeColor="text1"/>
              </w:rPr>
              <w:t>)</w:t>
            </w:r>
          </w:p>
        </w:tc>
        <w:tc>
          <w:tcPr>
            <w:tcW w:w="4230" w:type="dxa"/>
            <w:shd w:val="clear" w:color="auto" w:fill="C5E0B3" w:themeFill="accent6" w:themeFillTint="66"/>
          </w:tcPr>
          <w:p w14:paraId="29D2A64E" w14:textId="65443795" w:rsidR="00D12652" w:rsidRPr="00C02009" w:rsidRDefault="00F4095B" w:rsidP="00A02764">
            <w:pPr>
              <w:ind w:left="-21"/>
              <w:rPr>
                <w:rFonts w:eastAsia="Times New Roman" w:cs="Times New Roman"/>
                <w:b/>
                <w:color w:val="000000" w:themeColor="text1"/>
              </w:rPr>
            </w:pPr>
            <w:r>
              <w:rPr>
                <w:rFonts w:eastAsia="Times New Roman" w:cs="Times New Roman"/>
                <w:b/>
                <w:color w:val="000000" w:themeColor="text1"/>
              </w:rPr>
              <w:t>Column C</w:t>
            </w:r>
          </w:p>
          <w:p w14:paraId="44C3DD45" w14:textId="55B117BC" w:rsidR="009D1E34" w:rsidRPr="00C02009" w:rsidRDefault="00D12652" w:rsidP="00A02764">
            <w:pPr>
              <w:ind w:left="-21"/>
              <w:rPr>
                <w:rFonts w:eastAsia="Times New Roman" w:cs="Times New Roman"/>
                <w:b/>
                <w:color w:val="000000" w:themeColor="text1"/>
              </w:rPr>
            </w:pPr>
            <w:r w:rsidRPr="00C02009">
              <w:rPr>
                <w:rFonts w:eastAsia="Times New Roman" w:cs="Times New Roman"/>
                <w:b/>
                <w:color w:val="000000" w:themeColor="text1"/>
              </w:rPr>
              <w:t>Geographical processes</w:t>
            </w:r>
          </w:p>
          <w:p w14:paraId="7668A6FC" w14:textId="334BDDA1" w:rsidR="006E4835" w:rsidRPr="00C02009" w:rsidRDefault="006E4835" w:rsidP="00A02764">
            <w:pPr>
              <w:ind w:left="-21"/>
              <w:rPr>
                <w:rFonts w:eastAsia="Times New Roman" w:cs="Times New Roman"/>
                <w:b/>
                <w:color w:val="000000" w:themeColor="text1"/>
              </w:rPr>
            </w:pPr>
            <w:r w:rsidRPr="00C02009">
              <w:rPr>
                <w:rFonts w:eastAsia="Times New Roman" w:cs="Times New Roman"/>
                <w:i/>
                <w:color w:val="000000" w:themeColor="text1"/>
              </w:rPr>
              <w:t>(</w:t>
            </w:r>
            <w:r w:rsidR="00D12652" w:rsidRPr="00C02009">
              <w:rPr>
                <w:rFonts w:eastAsia="Times New Roman" w:cs="Times New Roman"/>
                <w:i/>
                <w:color w:val="000000" w:themeColor="text1"/>
              </w:rPr>
              <w:t>Selected activities</w:t>
            </w:r>
            <w:r w:rsidRPr="00C02009">
              <w:rPr>
                <w:rFonts w:eastAsia="Times New Roman" w:cs="Times New Roman"/>
                <w:i/>
                <w:color w:val="000000" w:themeColor="text1"/>
              </w:rPr>
              <w:t>)</w:t>
            </w:r>
          </w:p>
        </w:tc>
        <w:tc>
          <w:tcPr>
            <w:tcW w:w="1800" w:type="dxa"/>
            <w:shd w:val="clear" w:color="auto" w:fill="F4B083" w:themeFill="accent2" w:themeFillTint="99"/>
          </w:tcPr>
          <w:p w14:paraId="78BA40B1" w14:textId="19F0CB53" w:rsidR="00D12652" w:rsidRPr="00C02009" w:rsidRDefault="00F4095B" w:rsidP="00A02764">
            <w:pPr>
              <w:rPr>
                <w:rFonts w:eastAsia="Times New Roman" w:cs="Times New Roman"/>
                <w:b/>
                <w:color w:val="000000" w:themeColor="text1"/>
              </w:rPr>
            </w:pPr>
            <w:r>
              <w:rPr>
                <w:rFonts w:eastAsia="Times New Roman" w:cs="Times New Roman"/>
                <w:b/>
                <w:color w:val="000000" w:themeColor="text1"/>
              </w:rPr>
              <w:t>Column D</w:t>
            </w:r>
            <w:r w:rsidR="006E4835" w:rsidRPr="00C02009">
              <w:rPr>
                <w:rFonts w:eastAsia="Times New Roman" w:cs="Times New Roman"/>
                <w:b/>
                <w:color w:val="000000" w:themeColor="text1"/>
              </w:rPr>
              <w:t xml:space="preserve"> </w:t>
            </w:r>
          </w:p>
          <w:p w14:paraId="3C502E47" w14:textId="1C713C05" w:rsidR="009D1E34" w:rsidRPr="00C02009" w:rsidRDefault="00DD7A5C" w:rsidP="00A02764">
            <w:pPr>
              <w:rPr>
                <w:rFonts w:eastAsia="Times New Roman" w:cs="Times New Roman"/>
                <w:b/>
                <w:color w:val="000000" w:themeColor="text1"/>
              </w:rPr>
            </w:pPr>
            <w:r w:rsidRPr="00C02009">
              <w:rPr>
                <w:rFonts w:eastAsia="Times New Roman" w:cs="Times New Roman"/>
                <w:b/>
                <w:color w:val="000000" w:themeColor="text1"/>
              </w:rPr>
              <w:t xml:space="preserve">Additional </w:t>
            </w:r>
            <w:r w:rsidR="00074BF7" w:rsidRPr="00C02009">
              <w:rPr>
                <w:rFonts w:eastAsia="Times New Roman" w:cs="Times New Roman"/>
                <w:b/>
                <w:color w:val="000000" w:themeColor="text1"/>
              </w:rPr>
              <w:t>opportunities</w:t>
            </w:r>
          </w:p>
        </w:tc>
      </w:tr>
      <w:tr w:rsidR="00A02764" w:rsidRPr="00F768A6" w14:paraId="61111EF7" w14:textId="0FA6838E" w:rsidTr="00D84234">
        <w:trPr>
          <w:trHeight w:val="362"/>
        </w:trPr>
        <w:tc>
          <w:tcPr>
            <w:tcW w:w="888" w:type="dxa"/>
          </w:tcPr>
          <w:p w14:paraId="6668E474" w14:textId="422FA44D" w:rsidR="00A02764" w:rsidRPr="00C02009" w:rsidRDefault="00A02764" w:rsidP="00A02764">
            <w:pPr>
              <w:ind w:left="-21"/>
              <w:rPr>
                <w:rFonts w:eastAsia="Times New Roman" w:cs="Times New Roman"/>
                <w:b/>
                <w:color w:val="000000" w:themeColor="text1"/>
              </w:rPr>
            </w:pPr>
            <w:r w:rsidRPr="00C02009">
              <w:rPr>
                <w:rFonts w:eastAsia="Times New Roman" w:cs="Times New Roman"/>
                <w:b/>
                <w:color w:val="000000" w:themeColor="text1"/>
              </w:rPr>
              <w:t>1</w:t>
            </w:r>
          </w:p>
        </w:tc>
        <w:tc>
          <w:tcPr>
            <w:tcW w:w="4320" w:type="dxa"/>
            <w:shd w:val="clear" w:color="auto" w:fill="FFE599" w:themeFill="accent4" w:themeFillTint="66"/>
          </w:tcPr>
          <w:p w14:paraId="2CA94AB4" w14:textId="77777777" w:rsidR="00A02764" w:rsidRPr="00D84234" w:rsidRDefault="00D23C5E" w:rsidP="00A02764">
            <w:pPr>
              <w:rPr>
                <w:color w:val="000000" w:themeColor="text1"/>
              </w:rPr>
            </w:pPr>
            <w:hyperlink r:id="rId27" w:history="1">
              <w:r w:rsidR="00A02764" w:rsidRPr="00D84234">
                <w:rPr>
                  <w:rStyle w:val="Hyperlink"/>
                  <w:rFonts w:eastAsia="Times New Roman" w:cs="Times New Roman"/>
                  <w:b/>
                  <w:color w:val="000000" w:themeColor="text1"/>
                </w:rPr>
                <w:t>Local area</w:t>
              </w:r>
            </w:hyperlink>
            <w:r w:rsidR="00A02764" w:rsidRPr="00D84234">
              <w:rPr>
                <w:rFonts w:eastAsia="Times New Roman" w:cs="Times New Roman"/>
                <w:b/>
                <w:color w:val="000000" w:themeColor="text1"/>
              </w:rPr>
              <w:t xml:space="preserve"> </w:t>
            </w:r>
          </w:p>
          <w:p w14:paraId="26597401" w14:textId="2290EB8D" w:rsidR="00A02764" w:rsidRPr="00D84234" w:rsidRDefault="00A02764" w:rsidP="00A02764">
            <w:pPr>
              <w:ind w:left="-21"/>
              <w:rPr>
                <w:rFonts w:eastAsia="Times New Roman" w:cs="Times New Roman"/>
                <w:b/>
                <w:color w:val="000000" w:themeColor="text1"/>
              </w:rPr>
            </w:pPr>
          </w:p>
        </w:tc>
        <w:tc>
          <w:tcPr>
            <w:tcW w:w="3600" w:type="dxa"/>
            <w:shd w:val="clear" w:color="auto" w:fill="9CC2E5" w:themeFill="accent5" w:themeFillTint="99"/>
          </w:tcPr>
          <w:p w14:paraId="0E432125" w14:textId="21D747DA" w:rsidR="00A02764" w:rsidRPr="00C02009" w:rsidRDefault="00D23C5E" w:rsidP="00A02764">
            <w:pPr>
              <w:ind w:left="-21"/>
              <w:rPr>
                <w:rFonts w:eastAsia="Times New Roman" w:cs="Times New Roman"/>
                <w:color w:val="000000" w:themeColor="text1"/>
              </w:rPr>
            </w:pPr>
            <w:hyperlink r:id="rId28" w:history="1">
              <w:r w:rsidR="00A02764" w:rsidRPr="00766944">
                <w:rPr>
                  <w:rStyle w:val="Hyperlink"/>
                  <w:rFonts w:eastAsia="Times New Roman" w:cs="Times New Roman"/>
                  <w:color w:val="000000" w:themeColor="text1"/>
                </w:rPr>
                <w:t>United Kingdom</w:t>
              </w:r>
            </w:hyperlink>
            <w:r w:rsidR="00A02764" w:rsidRPr="00766944">
              <w:rPr>
                <w:rFonts w:eastAsia="Times New Roman" w:cs="Times New Roman"/>
                <w:color w:val="000000" w:themeColor="text1"/>
              </w:rPr>
              <w:t xml:space="preserve"> </w:t>
            </w:r>
          </w:p>
        </w:tc>
        <w:tc>
          <w:tcPr>
            <w:tcW w:w="4230" w:type="dxa"/>
            <w:shd w:val="clear" w:color="auto" w:fill="C5E0B3" w:themeFill="accent6" w:themeFillTint="66"/>
          </w:tcPr>
          <w:p w14:paraId="4517DED2" w14:textId="3506CF1E" w:rsidR="00A02764" w:rsidRPr="00C02009" w:rsidRDefault="00D23C5E" w:rsidP="00A02764">
            <w:pPr>
              <w:ind w:left="-21"/>
              <w:rPr>
                <w:rFonts w:eastAsia="Times New Roman" w:cs="Times New Roman"/>
                <w:color w:val="000000" w:themeColor="text1"/>
              </w:rPr>
            </w:pPr>
            <w:hyperlink r:id="rId29" w:history="1">
              <w:r w:rsidR="00A02764" w:rsidRPr="00766944">
                <w:rPr>
                  <w:rStyle w:val="Hyperlink"/>
                  <w:rFonts w:eastAsia="Times New Roman" w:cs="Times New Roman"/>
                  <w:color w:val="000000" w:themeColor="text1"/>
                </w:rPr>
                <w:t>Weather and seasons</w:t>
              </w:r>
            </w:hyperlink>
            <w:r w:rsidR="00A02764" w:rsidRPr="00766944">
              <w:rPr>
                <w:rFonts w:eastAsia="Times New Roman" w:cs="Times New Roman"/>
                <w:color w:val="000000" w:themeColor="text1"/>
              </w:rPr>
              <w:t xml:space="preserve"> </w:t>
            </w:r>
          </w:p>
        </w:tc>
        <w:tc>
          <w:tcPr>
            <w:tcW w:w="1800" w:type="dxa"/>
            <w:vMerge w:val="restart"/>
            <w:shd w:val="clear" w:color="auto" w:fill="F4B083" w:themeFill="accent2" w:themeFillTint="99"/>
          </w:tcPr>
          <w:p w14:paraId="68AA1C63" w14:textId="77777777" w:rsidR="00A02764" w:rsidRPr="00C02009" w:rsidRDefault="00A02764" w:rsidP="00A02764">
            <w:pPr>
              <w:rPr>
                <w:rFonts w:eastAsia="Times New Roman" w:cs="Times New Roman"/>
                <w:color w:val="000000" w:themeColor="text1"/>
              </w:rPr>
            </w:pPr>
          </w:p>
          <w:p w14:paraId="0FA436B3" w14:textId="5D1B95F0" w:rsidR="00A02764" w:rsidRPr="00C02009" w:rsidRDefault="00A02764" w:rsidP="00A02764">
            <w:pPr>
              <w:jc w:val="center"/>
              <w:rPr>
                <w:rFonts w:eastAsia="Times New Roman" w:cs="Times New Roman"/>
                <w:color w:val="000000" w:themeColor="text1"/>
              </w:rPr>
            </w:pPr>
            <w:r w:rsidRPr="00C02009">
              <w:rPr>
                <w:rFonts w:eastAsia="Times New Roman" w:cs="Times New Roman"/>
                <w:color w:val="000000" w:themeColor="text1"/>
              </w:rPr>
              <w:t>• fieldwork •</w:t>
            </w:r>
          </w:p>
          <w:p w14:paraId="197622C6" w14:textId="77777777" w:rsidR="00A02764" w:rsidRPr="00C02009" w:rsidRDefault="00A02764" w:rsidP="00A02764">
            <w:pPr>
              <w:jc w:val="center"/>
              <w:rPr>
                <w:rFonts w:eastAsia="Times New Roman" w:cs="Times New Roman"/>
                <w:color w:val="000000" w:themeColor="text1"/>
              </w:rPr>
            </w:pPr>
          </w:p>
          <w:p w14:paraId="055EB5D0" w14:textId="21D3AB1C" w:rsidR="00A02764" w:rsidRPr="00C02009" w:rsidRDefault="00A02764" w:rsidP="00A02764">
            <w:pPr>
              <w:jc w:val="center"/>
              <w:rPr>
                <w:rFonts w:eastAsia="Times New Roman" w:cs="Times New Roman"/>
                <w:color w:val="000000" w:themeColor="text1"/>
              </w:rPr>
            </w:pPr>
            <w:r w:rsidRPr="00C02009">
              <w:rPr>
                <w:rFonts w:eastAsia="Times New Roman" w:cs="Times New Roman"/>
                <w:color w:val="000000" w:themeColor="text1"/>
              </w:rPr>
              <w:t xml:space="preserve">• topical opportunities • </w:t>
            </w:r>
          </w:p>
          <w:p w14:paraId="6420BFA0" w14:textId="77777777" w:rsidR="00A02764" w:rsidRPr="00C02009" w:rsidRDefault="00A02764" w:rsidP="00A02764">
            <w:pPr>
              <w:jc w:val="center"/>
              <w:rPr>
                <w:rFonts w:eastAsia="Times New Roman" w:cs="Times New Roman"/>
                <w:color w:val="000000" w:themeColor="text1"/>
              </w:rPr>
            </w:pPr>
          </w:p>
          <w:p w14:paraId="3E2205BC" w14:textId="7FB7B4AB" w:rsidR="00A02764" w:rsidRPr="00C02009" w:rsidRDefault="00A02764" w:rsidP="00A02764">
            <w:pPr>
              <w:jc w:val="center"/>
              <w:rPr>
                <w:rFonts w:eastAsia="Times New Roman" w:cs="Times New Roman"/>
                <w:color w:val="000000" w:themeColor="text1"/>
              </w:rPr>
            </w:pPr>
            <w:r w:rsidRPr="00C02009">
              <w:rPr>
                <w:rFonts w:eastAsia="Times New Roman" w:cs="Times New Roman"/>
                <w:color w:val="000000" w:themeColor="text1"/>
              </w:rPr>
              <w:t xml:space="preserve"> • use of maps •</w:t>
            </w:r>
          </w:p>
          <w:p w14:paraId="57643D38" w14:textId="77777777" w:rsidR="00A02764" w:rsidRPr="00C02009" w:rsidRDefault="00A02764" w:rsidP="00A02764">
            <w:pPr>
              <w:jc w:val="center"/>
              <w:rPr>
                <w:rFonts w:eastAsia="Times New Roman" w:cs="Times New Roman"/>
                <w:color w:val="000000" w:themeColor="text1"/>
              </w:rPr>
            </w:pPr>
          </w:p>
          <w:p w14:paraId="021185A1" w14:textId="459AF8A2" w:rsidR="00A02764" w:rsidRPr="00C02009" w:rsidRDefault="00A02764" w:rsidP="00A02764">
            <w:pPr>
              <w:jc w:val="center"/>
              <w:rPr>
                <w:rFonts w:eastAsia="Times New Roman" w:cs="Times New Roman"/>
                <w:color w:val="000000" w:themeColor="text1"/>
              </w:rPr>
            </w:pPr>
            <w:r w:rsidRPr="00C02009">
              <w:rPr>
                <w:rFonts w:eastAsia="Times New Roman" w:cs="Times New Roman"/>
                <w:color w:val="000000" w:themeColor="text1"/>
              </w:rPr>
              <w:t>• geographical vocabulary •</w:t>
            </w:r>
          </w:p>
        </w:tc>
      </w:tr>
      <w:tr w:rsidR="00A02764" w:rsidRPr="00F768A6" w14:paraId="7D16A6CC" w14:textId="51E587C8" w:rsidTr="00D84234">
        <w:trPr>
          <w:trHeight w:val="389"/>
        </w:trPr>
        <w:tc>
          <w:tcPr>
            <w:tcW w:w="888" w:type="dxa"/>
          </w:tcPr>
          <w:p w14:paraId="696259A9" w14:textId="1D7196C0" w:rsidR="00A02764" w:rsidRPr="00F768A6" w:rsidRDefault="00A02764" w:rsidP="00A02764">
            <w:pPr>
              <w:ind w:left="-21"/>
              <w:rPr>
                <w:rFonts w:eastAsia="Times New Roman" w:cs="Times New Roman"/>
                <w:b/>
                <w:color w:val="000000" w:themeColor="text1"/>
              </w:rPr>
            </w:pPr>
            <w:r w:rsidRPr="00F768A6">
              <w:rPr>
                <w:rFonts w:eastAsia="Times New Roman" w:cs="Times New Roman"/>
                <w:b/>
                <w:color w:val="000000" w:themeColor="text1"/>
              </w:rPr>
              <w:t>2</w:t>
            </w:r>
          </w:p>
        </w:tc>
        <w:tc>
          <w:tcPr>
            <w:tcW w:w="4320" w:type="dxa"/>
            <w:shd w:val="clear" w:color="auto" w:fill="FFE599" w:themeFill="accent4" w:themeFillTint="66"/>
          </w:tcPr>
          <w:p w14:paraId="457249FE" w14:textId="1C3BF426" w:rsidR="00A02764" w:rsidRPr="00D84234" w:rsidRDefault="00D23C5E" w:rsidP="00A02764">
            <w:pPr>
              <w:widowControl w:val="0"/>
              <w:autoSpaceDE w:val="0"/>
              <w:autoSpaceDN w:val="0"/>
              <w:adjustRightInd w:val="0"/>
              <w:spacing w:after="240"/>
              <w:rPr>
                <w:rFonts w:eastAsia="Times New Roman" w:cs="Times New Roman"/>
                <w:b/>
                <w:color w:val="000000" w:themeColor="text1"/>
              </w:rPr>
            </w:pPr>
            <w:hyperlink r:id="rId30" w:history="1">
              <w:proofErr w:type="spellStart"/>
              <w:r w:rsidR="00A02764" w:rsidRPr="00D84234">
                <w:rPr>
                  <w:rStyle w:val="Hyperlink"/>
                  <w:rFonts w:eastAsia="Times New Roman" w:cs="Times New Roman"/>
                  <w:b/>
                  <w:color w:val="000000" w:themeColor="text1"/>
                </w:rPr>
                <w:t>Mugumareno</w:t>
              </w:r>
              <w:proofErr w:type="spellEnd"/>
              <w:r w:rsidR="00A02764" w:rsidRPr="00D84234">
                <w:rPr>
                  <w:rStyle w:val="Hyperlink"/>
                  <w:rFonts w:eastAsia="Times New Roman" w:cs="Times New Roman"/>
                  <w:b/>
                  <w:color w:val="000000" w:themeColor="text1"/>
                </w:rPr>
                <w:t xml:space="preserve"> Village, Zambia</w:t>
              </w:r>
            </w:hyperlink>
            <w:r w:rsidR="00A02764" w:rsidRPr="00D84234">
              <w:rPr>
                <w:rFonts w:eastAsia="Times New Roman" w:cs="Times New Roman"/>
                <w:color w:val="000000" w:themeColor="text1"/>
              </w:rPr>
              <w:t xml:space="preserve"> </w:t>
            </w:r>
          </w:p>
        </w:tc>
        <w:tc>
          <w:tcPr>
            <w:tcW w:w="3600" w:type="dxa"/>
            <w:shd w:val="clear" w:color="auto" w:fill="9CC2E5" w:themeFill="accent5" w:themeFillTint="99"/>
          </w:tcPr>
          <w:p w14:paraId="268775D3" w14:textId="25B5E3EF" w:rsidR="00A02764" w:rsidRPr="00F768A6" w:rsidRDefault="00D23C5E" w:rsidP="00A02764">
            <w:pPr>
              <w:ind w:left="-21"/>
              <w:rPr>
                <w:rFonts w:eastAsia="Times New Roman" w:cs="Times New Roman"/>
                <w:color w:val="000000" w:themeColor="text1"/>
              </w:rPr>
            </w:pPr>
            <w:hyperlink r:id="rId31" w:history="1">
              <w:r w:rsidR="00A02764" w:rsidRPr="00766944">
                <w:rPr>
                  <w:rStyle w:val="Hyperlink"/>
                  <w:rFonts w:eastAsia="Times New Roman" w:cs="Times New Roman"/>
                  <w:b/>
                  <w:bCs/>
                  <w:color w:val="0D0D0D" w:themeColor="text1" w:themeTint="F2"/>
                </w:rPr>
                <w:t>Continents and oceans</w:t>
              </w:r>
            </w:hyperlink>
            <w:r w:rsidR="00A02764" w:rsidRPr="00766944">
              <w:rPr>
                <w:rFonts w:eastAsia="Times New Roman" w:cs="Times New Roman"/>
                <w:b/>
                <w:bCs/>
                <w:color w:val="0D0D0D" w:themeColor="text1" w:themeTint="F2"/>
              </w:rPr>
              <w:t xml:space="preserve"> </w:t>
            </w:r>
          </w:p>
        </w:tc>
        <w:tc>
          <w:tcPr>
            <w:tcW w:w="4230" w:type="dxa"/>
            <w:shd w:val="clear" w:color="auto" w:fill="C5E0B3" w:themeFill="accent6" w:themeFillTint="66"/>
          </w:tcPr>
          <w:p w14:paraId="447F3379" w14:textId="73F82523" w:rsidR="00A02764" w:rsidRPr="00F768A6" w:rsidRDefault="00D23C5E" w:rsidP="00A02764">
            <w:pPr>
              <w:ind w:left="-21"/>
              <w:rPr>
                <w:rFonts w:eastAsia="Times New Roman" w:cs="Times New Roman"/>
                <w:color w:val="000000" w:themeColor="text1"/>
              </w:rPr>
            </w:pPr>
            <w:hyperlink r:id="rId32" w:history="1">
              <w:r w:rsidR="00A02764" w:rsidRPr="00766944">
                <w:rPr>
                  <w:rStyle w:val="Hyperlink"/>
                  <w:rFonts w:eastAsia="Times New Roman" w:cs="Times New Roman"/>
                  <w:color w:val="000000" w:themeColor="text1"/>
                </w:rPr>
                <w:t>Hot and cold places</w:t>
              </w:r>
            </w:hyperlink>
            <w:r w:rsidR="00A02764" w:rsidRPr="00766944">
              <w:rPr>
                <w:rFonts w:eastAsia="Times New Roman" w:cs="Times New Roman"/>
                <w:color w:val="000000" w:themeColor="text1"/>
              </w:rPr>
              <w:t xml:space="preserve"> </w:t>
            </w:r>
          </w:p>
        </w:tc>
        <w:tc>
          <w:tcPr>
            <w:tcW w:w="1800" w:type="dxa"/>
            <w:vMerge/>
            <w:shd w:val="clear" w:color="auto" w:fill="F4B083" w:themeFill="accent2" w:themeFillTint="99"/>
          </w:tcPr>
          <w:p w14:paraId="6D96E06A" w14:textId="77777777" w:rsidR="00A02764" w:rsidRPr="00F768A6" w:rsidRDefault="00A02764" w:rsidP="00A02764">
            <w:pPr>
              <w:ind w:left="-21"/>
              <w:rPr>
                <w:rFonts w:eastAsia="Times New Roman" w:cs="Times New Roman"/>
                <w:color w:val="000000" w:themeColor="text1"/>
              </w:rPr>
            </w:pPr>
          </w:p>
        </w:tc>
      </w:tr>
      <w:tr w:rsidR="00A02764" w:rsidRPr="00F768A6" w14:paraId="4E4F4976" w14:textId="72E2C921" w:rsidTr="00D84234">
        <w:trPr>
          <w:trHeight w:val="503"/>
        </w:trPr>
        <w:tc>
          <w:tcPr>
            <w:tcW w:w="888" w:type="dxa"/>
          </w:tcPr>
          <w:p w14:paraId="37A4F4C7" w14:textId="585D4555" w:rsidR="00A02764" w:rsidRPr="00F768A6" w:rsidRDefault="00A02764" w:rsidP="00A02764">
            <w:pPr>
              <w:ind w:left="-21"/>
              <w:rPr>
                <w:rFonts w:eastAsia="Times New Roman" w:cs="Times New Roman"/>
                <w:b/>
                <w:color w:val="000000" w:themeColor="text1"/>
              </w:rPr>
            </w:pPr>
            <w:r w:rsidRPr="00F768A6">
              <w:rPr>
                <w:rFonts w:eastAsia="Times New Roman" w:cs="Times New Roman"/>
                <w:b/>
                <w:color w:val="000000" w:themeColor="text1"/>
              </w:rPr>
              <w:t>3</w:t>
            </w:r>
          </w:p>
        </w:tc>
        <w:tc>
          <w:tcPr>
            <w:tcW w:w="4320" w:type="dxa"/>
            <w:shd w:val="clear" w:color="auto" w:fill="FFE599" w:themeFill="accent4" w:themeFillTint="66"/>
          </w:tcPr>
          <w:p w14:paraId="245096A9" w14:textId="013926FC" w:rsidR="00A02764" w:rsidRPr="00D84234" w:rsidRDefault="00D23C5E" w:rsidP="00A02764">
            <w:pPr>
              <w:ind w:left="-21"/>
              <w:rPr>
                <w:rFonts w:eastAsia="Times New Roman" w:cs="Times New Roman"/>
                <w:b/>
                <w:color w:val="000000" w:themeColor="text1"/>
              </w:rPr>
            </w:pPr>
            <w:hyperlink r:id="rId33" w:history="1">
              <w:r w:rsidR="00A02764" w:rsidRPr="00D84234">
                <w:rPr>
                  <w:rStyle w:val="Hyperlink"/>
                  <w:rFonts w:eastAsia="Times New Roman" w:cs="Times New Roman"/>
                  <w:b/>
                  <w:color w:val="000000" w:themeColor="text1"/>
                </w:rPr>
                <w:t>Rio and South-East Brazil</w:t>
              </w:r>
            </w:hyperlink>
          </w:p>
        </w:tc>
        <w:tc>
          <w:tcPr>
            <w:tcW w:w="3600" w:type="dxa"/>
            <w:shd w:val="clear" w:color="auto" w:fill="9CC2E5" w:themeFill="accent5" w:themeFillTint="99"/>
          </w:tcPr>
          <w:p w14:paraId="2C68B1C0" w14:textId="7BC1AC76" w:rsidR="00A02764" w:rsidRPr="00F768A6" w:rsidRDefault="00D23C5E" w:rsidP="00A02764">
            <w:pPr>
              <w:ind w:left="-21"/>
              <w:rPr>
                <w:rFonts w:eastAsia="Times New Roman" w:cs="Times New Roman"/>
                <w:color w:val="000000" w:themeColor="text1"/>
              </w:rPr>
            </w:pPr>
            <w:hyperlink r:id="rId34" w:history="1">
              <w:r w:rsidR="00A02764" w:rsidRPr="00766944">
                <w:rPr>
                  <w:rStyle w:val="Hyperlink"/>
                  <w:rFonts w:eastAsia="Times New Roman" w:cs="Times New Roman"/>
                  <w:color w:val="000000" w:themeColor="text1"/>
                </w:rPr>
                <w:t>North America</w:t>
              </w:r>
            </w:hyperlink>
            <w:r w:rsidR="00A02764" w:rsidRPr="00766944">
              <w:rPr>
                <w:rFonts w:eastAsia="Times New Roman" w:cs="Times New Roman"/>
                <w:color w:val="000000" w:themeColor="text1"/>
              </w:rPr>
              <w:t xml:space="preserve"> (locational knowledge of the Americas) </w:t>
            </w:r>
            <w:r w:rsidR="00A02764" w:rsidRPr="00FE180F">
              <w:rPr>
                <w:rFonts w:eastAsia="Times New Roman" w:cs="Times New Roman"/>
                <w:bCs/>
                <w:i/>
                <w:iCs/>
                <w:color w:val="000000" w:themeColor="text1"/>
                <w:sz w:val="22"/>
                <w:szCs w:val="22"/>
              </w:rPr>
              <w:t>(medium</w:t>
            </w:r>
            <w:r w:rsidR="00155754">
              <w:rPr>
                <w:rFonts w:eastAsia="Times New Roman" w:cs="Times New Roman"/>
                <w:bCs/>
                <w:i/>
                <w:iCs/>
                <w:color w:val="000000" w:themeColor="text1"/>
                <w:sz w:val="22"/>
                <w:szCs w:val="22"/>
              </w:rPr>
              <w:t>-</w:t>
            </w:r>
            <w:r w:rsidR="00A02764" w:rsidRPr="00FE180F">
              <w:rPr>
                <w:rFonts w:eastAsia="Times New Roman" w:cs="Times New Roman"/>
                <w:bCs/>
                <w:i/>
                <w:iCs/>
                <w:color w:val="000000" w:themeColor="text1"/>
                <w:sz w:val="22"/>
                <w:szCs w:val="22"/>
              </w:rPr>
              <w:t>term plan)</w:t>
            </w:r>
          </w:p>
        </w:tc>
        <w:tc>
          <w:tcPr>
            <w:tcW w:w="4230" w:type="dxa"/>
            <w:shd w:val="clear" w:color="auto" w:fill="C5E0B3" w:themeFill="accent6" w:themeFillTint="66"/>
          </w:tcPr>
          <w:p w14:paraId="5511E77D" w14:textId="334684FA" w:rsidR="00A02764" w:rsidRPr="00F768A6" w:rsidRDefault="00D23C5E" w:rsidP="00A02764">
            <w:pPr>
              <w:ind w:left="-21"/>
              <w:rPr>
                <w:rFonts w:eastAsia="Times New Roman" w:cs="Times New Roman"/>
                <w:color w:val="000000" w:themeColor="text1"/>
              </w:rPr>
            </w:pPr>
            <w:hyperlink r:id="rId35" w:history="1">
              <w:r w:rsidR="00A02764" w:rsidRPr="00766944">
                <w:rPr>
                  <w:rStyle w:val="Hyperlink"/>
                  <w:rFonts w:eastAsia="Times New Roman" w:cs="Times New Roman"/>
                  <w:color w:val="000000" w:themeColor="text1"/>
                </w:rPr>
                <w:t>Climate zones</w:t>
              </w:r>
            </w:hyperlink>
            <w:r w:rsidR="00A02764" w:rsidRPr="00766944">
              <w:rPr>
                <w:rFonts w:eastAsia="Times New Roman" w:cs="Times New Roman"/>
                <w:color w:val="000000" w:themeColor="text1"/>
              </w:rPr>
              <w:t xml:space="preserve"> </w:t>
            </w:r>
          </w:p>
        </w:tc>
        <w:tc>
          <w:tcPr>
            <w:tcW w:w="1800" w:type="dxa"/>
            <w:vMerge/>
            <w:shd w:val="clear" w:color="auto" w:fill="F4B083" w:themeFill="accent2" w:themeFillTint="99"/>
          </w:tcPr>
          <w:p w14:paraId="014AF70B" w14:textId="77777777" w:rsidR="00A02764" w:rsidRPr="00F768A6" w:rsidRDefault="00A02764" w:rsidP="00A02764">
            <w:pPr>
              <w:ind w:left="-21"/>
              <w:rPr>
                <w:rFonts w:eastAsia="Times New Roman" w:cs="Times New Roman"/>
                <w:color w:val="000000" w:themeColor="text1"/>
              </w:rPr>
            </w:pPr>
          </w:p>
        </w:tc>
      </w:tr>
      <w:tr w:rsidR="00A02764" w:rsidRPr="00F768A6" w14:paraId="137E4C0F" w14:textId="26A70914" w:rsidTr="00D84234">
        <w:trPr>
          <w:trHeight w:val="440"/>
        </w:trPr>
        <w:tc>
          <w:tcPr>
            <w:tcW w:w="888" w:type="dxa"/>
          </w:tcPr>
          <w:p w14:paraId="1F4E2215" w14:textId="0D39A5EC" w:rsidR="00A02764" w:rsidRPr="00F768A6" w:rsidRDefault="00A02764" w:rsidP="00A02764">
            <w:pPr>
              <w:ind w:left="-21"/>
              <w:rPr>
                <w:rFonts w:eastAsia="Times New Roman" w:cs="Times New Roman"/>
                <w:b/>
                <w:color w:val="000000" w:themeColor="text1"/>
              </w:rPr>
            </w:pPr>
            <w:r w:rsidRPr="00F768A6">
              <w:rPr>
                <w:rFonts w:eastAsia="Times New Roman" w:cs="Times New Roman"/>
                <w:b/>
                <w:color w:val="000000" w:themeColor="text1"/>
              </w:rPr>
              <w:t>4</w:t>
            </w:r>
          </w:p>
        </w:tc>
        <w:tc>
          <w:tcPr>
            <w:tcW w:w="4320" w:type="dxa"/>
            <w:shd w:val="clear" w:color="auto" w:fill="FFE599" w:themeFill="accent4" w:themeFillTint="66"/>
          </w:tcPr>
          <w:p w14:paraId="66D263C0" w14:textId="500226A6" w:rsidR="00A02764" w:rsidRPr="00D84234" w:rsidRDefault="00D23C5E" w:rsidP="00A02764">
            <w:pPr>
              <w:ind w:left="-21"/>
              <w:rPr>
                <w:rFonts w:eastAsia="Times New Roman" w:cs="Times New Roman"/>
                <w:b/>
                <w:color w:val="000000" w:themeColor="text1"/>
              </w:rPr>
            </w:pPr>
            <w:hyperlink r:id="rId36" w:history="1">
              <w:r w:rsidR="00A02764" w:rsidRPr="00D84234">
                <w:rPr>
                  <w:rStyle w:val="Hyperlink"/>
                  <w:rFonts w:eastAsia="Times New Roman" w:cs="Times New Roman"/>
                  <w:b/>
                  <w:color w:val="000000" w:themeColor="text1"/>
                </w:rPr>
                <w:t>South America – the Amazon</w:t>
              </w:r>
            </w:hyperlink>
            <w:r w:rsidR="00A02764" w:rsidRPr="00D84234">
              <w:rPr>
                <w:rFonts w:eastAsia="Times New Roman" w:cs="Times New Roman"/>
                <w:b/>
                <w:color w:val="000000" w:themeColor="text1"/>
              </w:rPr>
              <w:t xml:space="preserve"> </w:t>
            </w:r>
            <w:r w:rsidR="00A02764" w:rsidRPr="00D84234">
              <w:rPr>
                <w:rFonts w:eastAsia="Times New Roman" w:cs="Times New Roman"/>
                <w:bCs/>
                <w:i/>
                <w:iCs/>
                <w:color w:val="000000" w:themeColor="text1"/>
                <w:sz w:val="22"/>
                <w:szCs w:val="22"/>
              </w:rPr>
              <w:t>(medium</w:t>
            </w:r>
            <w:r w:rsidR="00155754">
              <w:rPr>
                <w:rFonts w:eastAsia="Times New Roman" w:cs="Times New Roman"/>
                <w:bCs/>
                <w:i/>
                <w:iCs/>
                <w:color w:val="000000" w:themeColor="text1"/>
                <w:sz w:val="22"/>
                <w:szCs w:val="22"/>
              </w:rPr>
              <w:t>-</w:t>
            </w:r>
            <w:r w:rsidR="00A02764" w:rsidRPr="00D84234">
              <w:rPr>
                <w:rFonts w:eastAsia="Times New Roman" w:cs="Times New Roman"/>
                <w:bCs/>
                <w:i/>
                <w:iCs/>
                <w:color w:val="000000" w:themeColor="text1"/>
                <w:sz w:val="22"/>
                <w:szCs w:val="22"/>
              </w:rPr>
              <w:t xml:space="preserve"> term plan) </w:t>
            </w:r>
          </w:p>
        </w:tc>
        <w:tc>
          <w:tcPr>
            <w:tcW w:w="3600" w:type="dxa"/>
            <w:shd w:val="clear" w:color="auto" w:fill="9CC2E5" w:themeFill="accent5" w:themeFillTint="99"/>
          </w:tcPr>
          <w:p w14:paraId="66B99849" w14:textId="77777777" w:rsidR="00A02764" w:rsidRDefault="00D23C5E" w:rsidP="00A02764">
            <w:pPr>
              <w:rPr>
                <w:rFonts w:eastAsia="Times New Roman" w:cs="Times New Roman"/>
                <w:color w:val="000000" w:themeColor="text1"/>
              </w:rPr>
            </w:pPr>
            <w:hyperlink r:id="rId37" w:history="1">
              <w:r w:rsidR="00A02764" w:rsidRPr="003C1F80">
                <w:rPr>
                  <w:rStyle w:val="Hyperlink"/>
                  <w:rFonts w:eastAsia="Times New Roman" w:cs="Times New Roman"/>
                  <w:color w:val="000000" w:themeColor="text1"/>
                </w:rPr>
                <w:t>South America</w:t>
              </w:r>
            </w:hyperlink>
            <w:r w:rsidR="00A02764" w:rsidRPr="003C1F80">
              <w:rPr>
                <w:rFonts w:eastAsia="Times New Roman" w:cs="Times New Roman"/>
                <w:color w:val="000000" w:themeColor="text1"/>
              </w:rPr>
              <w:t xml:space="preserve"> (locational knowledge of the Americas) </w:t>
            </w:r>
          </w:p>
          <w:p w14:paraId="7154D03F" w14:textId="53884075" w:rsidR="00A02764" w:rsidRPr="00F768A6" w:rsidRDefault="00A02764" w:rsidP="00A02764">
            <w:pPr>
              <w:ind w:left="-21"/>
              <w:rPr>
                <w:rFonts w:eastAsia="Times New Roman" w:cs="Times New Roman"/>
                <w:color w:val="000000" w:themeColor="text1"/>
              </w:rPr>
            </w:pPr>
            <w:r w:rsidRPr="00FE180F">
              <w:rPr>
                <w:rFonts w:eastAsia="Times New Roman" w:cs="Times New Roman"/>
                <w:bCs/>
                <w:i/>
                <w:iCs/>
                <w:color w:val="000000" w:themeColor="text1"/>
                <w:sz w:val="22"/>
                <w:szCs w:val="22"/>
              </w:rPr>
              <w:t>(medium</w:t>
            </w:r>
            <w:r w:rsidR="00155754">
              <w:rPr>
                <w:rFonts w:eastAsia="Times New Roman" w:cs="Times New Roman"/>
                <w:bCs/>
                <w:i/>
                <w:iCs/>
                <w:color w:val="000000" w:themeColor="text1"/>
                <w:sz w:val="22"/>
                <w:szCs w:val="22"/>
              </w:rPr>
              <w:t>-</w:t>
            </w:r>
            <w:r w:rsidRPr="00FE180F">
              <w:rPr>
                <w:rFonts w:eastAsia="Times New Roman" w:cs="Times New Roman"/>
                <w:bCs/>
                <w:i/>
                <w:iCs/>
                <w:color w:val="000000" w:themeColor="text1"/>
                <w:sz w:val="22"/>
                <w:szCs w:val="22"/>
              </w:rPr>
              <w:t>term plan)</w:t>
            </w:r>
          </w:p>
        </w:tc>
        <w:tc>
          <w:tcPr>
            <w:tcW w:w="4230" w:type="dxa"/>
            <w:shd w:val="clear" w:color="auto" w:fill="C5E0B3" w:themeFill="accent6" w:themeFillTint="66"/>
          </w:tcPr>
          <w:p w14:paraId="77574E85" w14:textId="77777777" w:rsidR="00A02764" w:rsidRPr="00766944" w:rsidRDefault="00D23C5E" w:rsidP="00A02764">
            <w:pPr>
              <w:ind w:left="-21"/>
              <w:rPr>
                <w:rFonts w:eastAsia="Times New Roman" w:cs="Times New Roman"/>
                <w:color w:val="000000" w:themeColor="text1"/>
              </w:rPr>
            </w:pPr>
            <w:hyperlink r:id="rId38" w:history="1">
              <w:r w:rsidR="00A02764" w:rsidRPr="00766944">
                <w:rPr>
                  <w:rStyle w:val="Hyperlink"/>
                  <w:rFonts w:eastAsia="Times New Roman" w:cs="Times New Roman"/>
                  <w:color w:val="000000" w:themeColor="text1"/>
                </w:rPr>
                <w:t>Rainforests</w:t>
              </w:r>
            </w:hyperlink>
            <w:r w:rsidR="00A02764" w:rsidRPr="00766944">
              <w:rPr>
                <w:rFonts w:eastAsia="Times New Roman" w:cs="Times New Roman"/>
                <w:color w:val="000000" w:themeColor="text1"/>
              </w:rPr>
              <w:t xml:space="preserve"> </w:t>
            </w:r>
          </w:p>
          <w:p w14:paraId="17A2641B" w14:textId="6B6C2B44" w:rsidR="00A02764" w:rsidRPr="00F768A6" w:rsidRDefault="00D23C5E" w:rsidP="00A02764">
            <w:pPr>
              <w:ind w:left="-21"/>
              <w:rPr>
                <w:rFonts w:eastAsia="Times New Roman" w:cs="Times New Roman"/>
                <w:color w:val="000000" w:themeColor="text1"/>
              </w:rPr>
            </w:pPr>
            <w:hyperlink r:id="rId39" w:history="1">
              <w:r w:rsidR="00A02764" w:rsidRPr="00766944">
                <w:rPr>
                  <w:rStyle w:val="Hyperlink"/>
                  <w:rFonts w:eastAsia="Times New Roman" w:cs="Times New Roman"/>
                  <w:color w:val="000000" w:themeColor="text1"/>
                </w:rPr>
                <w:t>Rivers</w:t>
              </w:r>
            </w:hyperlink>
            <w:r w:rsidR="00A02764" w:rsidRPr="00766944">
              <w:rPr>
                <w:rFonts w:eastAsia="Times New Roman" w:cs="Times New Roman"/>
                <w:color w:val="000000" w:themeColor="text1"/>
              </w:rPr>
              <w:t xml:space="preserve"> </w:t>
            </w:r>
          </w:p>
        </w:tc>
        <w:tc>
          <w:tcPr>
            <w:tcW w:w="1800" w:type="dxa"/>
            <w:vMerge/>
            <w:shd w:val="clear" w:color="auto" w:fill="F4B083" w:themeFill="accent2" w:themeFillTint="99"/>
          </w:tcPr>
          <w:p w14:paraId="71140AB2" w14:textId="77777777" w:rsidR="00A02764" w:rsidRPr="00F768A6" w:rsidRDefault="00A02764" w:rsidP="00A02764">
            <w:pPr>
              <w:ind w:left="-21"/>
              <w:rPr>
                <w:rFonts w:eastAsia="Times New Roman" w:cs="Times New Roman"/>
                <w:color w:val="000000" w:themeColor="text1"/>
              </w:rPr>
            </w:pPr>
          </w:p>
        </w:tc>
      </w:tr>
      <w:tr w:rsidR="00A02764" w:rsidRPr="00F768A6" w14:paraId="52D27A38" w14:textId="6848476F" w:rsidTr="00D84234">
        <w:trPr>
          <w:trHeight w:val="548"/>
        </w:trPr>
        <w:tc>
          <w:tcPr>
            <w:tcW w:w="888" w:type="dxa"/>
          </w:tcPr>
          <w:p w14:paraId="7D26C14C" w14:textId="3F118B64" w:rsidR="00A02764" w:rsidRPr="00F768A6" w:rsidRDefault="00A02764" w:rsidP="00A02764">
            <w:pPr>
              <w:ind w:left="-21"/>
              <w:rPr>
                <w:rFonts w:eastAsia="Times New Roman" w:cs="Times New Roman"/>
                <w:b/>
                <w:color w:val="000000" w:themeColor="text1"/>
              </w:rPr>
            </w:pPr>
            <w:r w:rsidRPr="00F768A6">
              <w:rPr>
                <w:rFonts w:eastAsia="Times New Roman" w:cs="Times New Roman"/>
                <w:b/>
                <w:color w:val="000000" w:themeColor="text1"/>
              </w:rPr>
              <w:t>5</w:t>
            </w:r>
          </w:p>
        </w:tc>
        <w:tc>
          <w:tcPr>
            <w:tcW w:w="4320" w:type="dxa"/>
            <w:shd w:val="clear" w:color="auto" w:fill="FFE599" w:themeFill="accent4" w:themeFillTint="66"/>
          </w:tcPr>
          <w:p w14:paraId="29FBE4F7" w14:textId="77777777" w:rsidR="00A02764" w:rsidRPr="00D84234" w:rsidRDefault="00D23C5E" w:rsidP="00A02764">
            <w:pPr>
              <w:ind w:left="-21"/>
              <w:rPr>
                <w:color w:val="000000" w:themeColor="text1"/>
                <w:sz w:val="21"/>
                <w:szCs w:val="21"/>
                <w:lang w:val="en-GB"/>
              </w:rPr>
            </w:pPr>
            <w:hyperlink r:id="rId40" w:history="1">
              <w:r w:rsidR="00A02764" w:rsidRPr="00D84234">
                <w:rPr>
                  <w:rStyle w:val="Hyperlink"/>
                  <w:rFonts w:eastAsia="Times New Roman" w:cs="Times New Roman"/>
                  <w:b/>
                  <w:color w:val="000000" w:themeColor="text1"/>
                </w:rPr>
                <w:t>Local area and region – Upper KS2</w:t>
              </w:r>
            </w:hyperlink>
            <w:r w:rsidR="00A02764" w:rsidRPr="00D84234">
              <w:rPr>
                <w:color w:val="000000" w:themeColor="text1"/>
              </w:rPr>
              <w:t xml:space="preserve"> </w:t>
            </w:r>
          </w:p>
          <w:p w14:paraId="218781ED" w14:textId="2D1DA724" w:rsidR="00A02764" w:rsidRPr="00D84234" w:rsidRDefault="00A02764" w:rsidP="00A02764">
            <w:pPr>
              <w:ind w:left="-21"/>
              <w:rPr>
                <w:rFonts w:eastAsia="Times New Roman" w:cs="Times New Roman"/>
                <w:b/>
                <w:color w:val="000000" w:themeColor="text1"/>
              </w:rPr>
            </w:pPr>
            <w:r w:rsidRPr="00D84234">
              <w:rPr>
                <w:color w:val="000000" w:themeColor="text1"/>
                <w:sz w:val="21"/>
                <w:szCs w:val="21"/>
                <w:lang w:val="en-GB"/>
              </w:rPr>
              <w:t>(NB</w:t>
            </w:r>
            <w:r w:rsidR="00155754">
              <w:rPr>
                <w:color w:val="000000" w:themeColor="text1"/>
                <w:sz w:val="21"/>
                <w:szCs w:val="21"/>
                <w:lang w:val="en-GB"/>
              </w:rPr>
              <w:t>:</w:t>
            </w:r>
            <w:r w:rsidRPr="00D84234">
              <w:rPr>
                <w:color w:val="000000" w:themeColor="text1"/>
                <w:sz w:val="21"/>
                <w:szCs w:val="21"/>
                <w:lang w:val="en-GB"/>
              </w:rPr>
              <w:t xml:space="preserve"> The Lower KS2 Local Area scheme does not assure coverage of ‘a region within the UK’)</w:t>
            </w:r>
          </w:p>
        </w:tc>
        <w:tc>
          <w:tcPr>
            <w:tcW w:w="3600" w:type="dxa"/>
            <w:shd w:val="clear" w:color="auto" w:fill="9CC2E5" w:themeFill="accent5" w:themeFillTint="99"/>
          </w:tcPr>
          <w:p w14:paraId="79E44CB4" w14:textId="6C3EFB9A" w:rsidR="00A02764" w:rsidRPr="00F768A6" w:rsidRDefault="00D23C5E" w:rsidP="00A02764">
            <w:pPr>
              <w:ind w:left="-21"/>
              <w:rPr>
                <w:rFonts w:eastAsia="Times New Roman" w:cs="Times New Roman"/>
                <w:color w:val="000000" w:themeColor="text1"/>
              </w:rPr>
            </w:pPr>
            <w:hyperlink r:id="rId41" w:history="1">
              <w:r w:rsidR="00A02764" w:rsidRPr="00766944">
                <w:rPr>
                  <w:rStyle w:val="Hyperlink"/>
                  <w:rFonts w:eastAsia="Times New Roman" w:cs="Times New Roman"/>
                  <w:color w:val="000000" w:themeColor="text1"/>
                </w:rPr>
                <w:t>United Kingdom</w:t>
              </w:r>
            </w:hyperlink>
            <w:r w:rsidR="00A02764" w:rsidRPr="00766944">
              <w:rPr>
                <w:rFonts w:eastAsia="Times New Roman" w:cs="Times New Roman"/>
                <w:color w:val="000000" w:themeColor="text1"/>
              </w:rPr>
              <w:t xml:space="preserve"> </w:t>
            </w:r>
          </w:p>
        </w:tc>
        <w:tc>
          <w:tcPr>
            <w:tcW w:w="4230" w:type="dxa"/>
            <w:shd w:val="clear" w:color="auto" w:fill="C5E0B3" w:themeFill="accent6" w:themeFillTint="66"/>
          </w:tcPr>
          <w:p w14:paraId="1163F786" w14:textId="77777777" w:rsidR="00A02764" w:rsidRPr="00766944" w:rsidRDefault="00A02764" w:rsidP="00A02764">
            <w:pPr>
              <w:ind w:left="-21"/>
              <w:rPr>
                <w:rFonts w:eastAsia="Times New Roman" w:cs="Times New Roman"/>
                <w:color w:val="000000" w:themeColor="text1"/>
              </w:rPr>
            </w:pPr>
            <w:r w:rsidRPr="00766944">
              <w:rPr>
                <w:rFonts w:eastAsia="Times New Roman" w:cs="Times New Roman"/>
                <w:color w:val="000000" w:themeColor="text1"/>
              </w:rPr>
              <w:t>(</w:t>
            </w:r>
            <w:hyperlink r:id="rId42" w:history="1">
              <w:r w:rsidRPr="00766944">
                <w:rPr>
                  <w:rStyle w:val="Hyperlink"/>
                  <w:rFonts w:eastAsia="Times New Roman" w:cs="Times New Roman"/>
                  <w:color w:val="000000" w:themeColor="text1"/>
                </w:rPr>
                <w:t>Rivers</w:t>
              </w:r>
            </w:hyperlink>
            <w:r w:rsidRPr="00766944">
              <w:rPr>
                <w:rFonts w:eastAsia="Times New Roman" w:cs="Times New Roman"/>
                <w:color w:val="000000" w:themeColor="text1"/>
              </w:rPr>
              <w:t xml:space="preserve"> – as appropriate for area) </w:t>
            </w:r>
          </w:p>
          <w:p w14:paraId="6D8EA60A" w14:textId="431B8C12" w:rsidR="00A02764" w:rsidRPr="00F768A6" w:rsidRDefault="00A02764" w:rsidP="00A02764">
            <w:pPr>
              <w:ind w:left="-21"/>
              <w:rPr>
                <w:rFonts w:eastAsia="Times New Roman" w:cs="Times New Roman"/>
                <w:color w:val="000000" w:themeColor="text1"/>
              </w:rPr>
            </w:pPr>
            <w:r w:rsidRPr="00766944">
              <w:rPr>
                <w:rFonts w:eastAsia="Times New Roman" w:cs="Times New Roman"/>
                <w:color w:val="000000" w:themeColor="text1"/>
              </w:rPr>
              <w:t>(</w:t>
            </w:r>
            <w:hyperlink r:id="rId43" w:history="1">
              <w:r w:rsidRPr="00766944">
                <w:rPr>
                  <w:rStyle w:val="Hyperlink"/>
                  <w:rFonts w:eastAsia="Times New Roman" w:cs="Times New Roman"/>
                  <w:color w:val="000000" w:themeColor="text1"/>
                </w:rPr>
                <w:t>Mountains</w:t>
              </w:r>
            </w:hyperlink>
            <w:r w:rsidRPr="00766944">
              <w:rPr>
                <w:rFonts w:eastAsia="Times New Roman" w:cs="Times New Roman"/>
                <w:color w:val="000000" w:themeColor="text1"/>
              </w:rPr>
              <w:t xml:space="preserve"> – as appropriate for area) </w:t>
            </w:r>
          </w:p>
        </w:tc>
        <w:tc>
          <w:tcPr>
            <w:tcW w:w="1800" w:type="dxa"/>
            <w:vMerge/>
            <w:shd w:val="clear" w:color="auto" w:fill="F4B083" w:themeFill="accent2" w:themeFillTint="99"/>
          </w:tcPr>
          <w:p w14:paraId="37E963C0" w14:textId="77777777" w:rsidR="00A02764" w:rsidRPr="00F768A6" w:rsidRDefault="00A02764" w:rsidP="00A02764">
            <w:pPr>
              <w:ind w:left="-21"/>
              <w:rPr>
                <w:rFonts w:eastAsia="Times New Roman" w:cs="Times New Roman"/>
                <w:color w:val="000000" w:themeColor="text1"/>
              </w:rPr>
            </w:pPr>
          </w:p>
        </w:tc>
      </w:tr>
      <w:tr w:rsidR="00A02764" w:rsidRPr="00F768A6" w14:paraId="206717DD" w14:textId="60D6CF61" w:rsidTr="00D84234">
        <w:trPr>
          <w:trHeight w:val="566"/>
        </w:trPr>
        <w:tc>
          <w:tcPr>
            <w:tcW w:w="888" w:type="dxa"/>
          </w:tcPr>
          <w:p w14:paraId="0933B9AF" w14:textId="3B8D8D05" w:rsidR="00A02764" w:rsidRPr="00F768A6" w:rsidRDefault="00A02764" w:rsidP="00A02764">
            <w:pPr>
              <w:ind w:left="-21"/>
              <w:rPr>
                <w:rFonts w:eastAsia="Times New Roman" w:cs="Times New Roman"/>
                <w:b/>
                <w:color w:val="454545"/>
              </w:rPr>
            </w:pPr>
            <w:r w:rsidRPr="00F768A6">
              <w:rPr>
                <w:rFonts w:eastAsia="Times New Roman" w:cs="Times New Roman"/>
                <w:b/>
                <w:color w:val="454545"/>
              </w:rPr>
              <w:t>6</w:t>
            </w:r>
          </w:p>
        </w:tc>
        <w:tc>
          <w:tcPr>
            <w:tcW w:w="4320" w:type="dxa"/>
            <w:shd w:val="clear" w:color="auto" w:fill="FFE599" w:themeFill="accent4" w:themeFillTint="66"/>
          </w:tcPr>
          <w:p w14:paraId="6B7CAEDF" w14:textId="3E7EAD89" w:rsidR="00A02764" w:rsidRPr="00D84234" w:rsidRDefault="00D23C5E" w:rsidP="00A02764">
            <w:pPr>
              <w:ind w:left="-21"/>
              <w:rPr>
                <w:rFonts w:eastAsia="Times New Roman" w:cs="Times New Roman"/>
                <w:b/>
                <w:color w:val="000000" w:themeColor="text1"/>
              </w:rPr>
            </w:pPr>
            <w:hyperlink r:id="rId44" w:history="1">
              <w:r w:rsidR="00A02764" w:rsidRPr="00D84234">
                <w:rPr>
                  <w:rStyle w:val="Hyperlink"/>
                  <w:rFonts w:eastAsia="Times New Roman" w:cs="Times New Roman"/>
                  <w:b/>
                  <w:color w:val="000000" w:themeColor="text1"/>
                </w:rPr>
                <w:t>European region</w:t>
              </w:r>
            </w:hyperlink>
            <w:r w:rsidR="00A02764" w:rsidRPr="00D84234">
              <w:rPr>
                <w:rFonts w:eastAsia="Times New Roman" w:cs="Times New Roman"/>
                <w:b/>
                <w:color w:val="000000" w:themeColor="text1"/>
              </w:rPr>
              <w:t xml:space="preserve"> </w:t>
            </w:r>
            <w:r w:rsidR="00A02764" w:rsidRPr="00D84234">
              <w:rPr>
                <w:rFonts w:eastAsia="Times New Roman" w:cs="Times New Roman"/>
                <w:bCs/>
                <w:i/>
                <w:iCs/>
                <w:color w:val="000000" w:themeColor="text1"/>
                <w:sz w:val="22"/>
                <w:szCs w:val="22"/>
              </w:rPr>
              <w:t>(</w:t>
            </w:r>
            <w:r w:rsidR="00A02764" w:rsidRPr="00251C2A">
              <w:rPr>
                <w:rFonts w:eastAsia="Times New Roman" w:cs="Times New Roman"/>
                <w:bCs/>
                <w:i/>
                <w:iCs/>
                <w:color w:val="000000" w:themeColor="text1"/>
                <w:sz w:val="22"/>
                <w:szCs w:val="22"/>
              </w:rPr>
              <w:t>medium</w:t>
            </w:r>
            <w:r w:rsidR="003707FF" w:rsidRPr="00251C2A">
              <w:rPr>
                <w:rFonts w:eastAsia="Times New Roman" w:cs="Times New Roman"/>
                <w:bCs/>
                <w:i/>
                <w:iCs/>
                <w:color w:val="000000" w:themeColor="text1"/>
                <w:sz w:val="22"/>
                <w:szCs w:val="22"/>
              </w:rPr>
              <w:t>-</w:t>
            </w:r>
            <w:r w:rsidR="00A02764" w:rsidRPr="00251C2A">
              <w:rPr>
                <w:rFonts w:eastAsia="Times New Roman" w:cs="Times New Roman"/>
                <w:bCs/>
                <w:i/>
                <w:iCs/>
                <w:color w:val="000000" w:themeColor="text1"/>
                <w:sz w:val="22"/>
                <w:szCs w:val="22"/>
              </w:rPr>
              <w:t>term</w:t>
            </w:r>
            <w:r w:rsidR="00A02764" w:rsidRPr="00D84234">
              <w:rPr>
                <w:rFonts w:eastAsia="Times New Roman" w:cs="Times New Roman"/>
                <w:bCs/>
                <w:i/>
                <w:iCs/>
                <w:color w:val="000000" w:themeColor="text1"/>
                <w:sz w:val="22"/>
                <w:szCs w:val="22"/>
              </w:rPr>
              <w:t xml:space="preserve"> plan)</w:t>
            </w:r>
          </w:p>
        </w:tc>
        <w:tc>
          <w:tcPr>
            <w:tcW w:w="3600" w:type="dxa"/>
            <w:shd w:val="clear" w:color="auto" w:fill="9CC2E5" w:themeFill="accent5" w:themeFillTint="99"/>
          </w:tcPr>
          <w:p w14:paraId="031295CF" w14:textId="77777777" w:rsidR="00A02764" w:rsidRPr="00F768A6" w:rsidRDefault="00A02764" w:rsidP="00A02764">
            <w:pPr>
              <w:ind w:left="-21"/>
              <w:rPr>
                <w:rFonts w:eastAsia="Times New Roman" w:cs="Times New Roman"/>
                <w:color w:val="000000" w:themeColor="text1"/>
              </w:rPr>
            </w:pPr>
          </w:p>
        </w:tc>
        <w:tc>
          <w:tcPr>
            <w:tcW w:w="4230" w:type="dxa"/>
            <w:shd w:val="clear" w:color="auto" w:fill="C5E0B3" w:themeFill="accent6" w:themeFillTint="66"/>
          </w:tcPr>
          <w:p w14:paraId="49539744" w14:textId="77777777" w:rsidR="00A02764" w:rsidRPr="00766944" w:rsidRDefault="00D23C5E" w:rsidP="00A02764">
            <w:pPr>
              <w:ind w:left="-21"/>
              <w:rPr>
                <w:rFonts w:eastAsia="Times New Roman" w:cs="Times New Roman"/>
                <w:color w:val="000000" w:themeColor="text1"/>
              </w:rPr>
            </w:pPr>
            <w:hyperlink r:id="rId45" w:history="1">
              <w:r w:rsidR="00A02764" w:rsidRPr="00766944">
                <w:rPr>
                  <w:rStyle w:val="Hyperlink"/>
                  <w:rFonts w:eastAsia="Times New Roman" w:cs="Times New Roman"/>
                  <w:color w:val="000000" w:themeColor="text1"/>
                </w:rPr>
                <w:t>Mountains</w:t>
              </w:r>
            </w:hyperlink>
            <w:r w:rsidR="00A02764" w:rsidRPr="00766944">
              <w:rPr>
                <w:rFonts w:eastAsia="Times New Roman" w:cs="Times New Roman"/>
                <w:color w:val="000000" w:themeColor="text1"/>
              </w:rPr>
              <w:t xml:space="preserve"> </w:t>
            </w:r>
          </w:p>
          <w:p w14:paraId="344CA6E9" w14:textId="57966E8E" w:rsidR="00A02764" w:rsidRPr="00F768A6" w:rsidRDefault="00D23C5E" w:rsidP="00A02764">
            <w:pPr>
              <w:ind w:left="-21"/>
              <w:rPr>
                <w:rFonts w:eastAsia="Times New Roman" w:cs="Times New Roman"/>
                <w:color w:val="000000" w:themeColor="text1"/>
              </w:rPr>
            </w:pPr>
            <w:hyperlink r:id="rId46" w:history="1">
              <w:r w:rsidR="00A02764" w:rsidRPr="00766944">
                <w:rPr>
                  <w:rStyle w:val="Hyperlink"/>
                  <w:rFonts w:eastAsia="Times New Roman" w:cs="Times New Roman"/>
                  <w:color w:val="000000" w:themeColor="text1"/>
                </w:rPr>
                <w:t>Volcanoes and earthquakes</w:t>
              </w:r>
            </w:hyperlink>
            <w:r w:rsidR="00A02764" w:rsidRPr="00766944">
              <w:rPr>
                <w:rFonts w:eastAsia="Times New Roman" w:cs="Times New Roman"/>
                <w:color w:val="000000" w:themeColor="text1"/>
              </w:rPr>
              <w:t xml:space="preserve"> (</w:t>
            </w:r>
            <w:r w:rsidR="00A02764" w:rsidRPr="00251C2A">
              <w:rPr>
                <w:rFonts w:eastAsia="Times New Roman" w:cs="Times New Roman"/>
                <w:color w:val="000000" w:themeColor="text1"/>
              </w:rPr>
              <w:t>NB</w:t>
            </w:r>
            <w:r w:rsidR="003707FF" w:rsidRPr="00251C2A">
              <w:rPr>
                <w:rFonts w:eastAsia="Times New Roman" w:cs="Times New Roman"/>
                <w:color w:val="000000" w:themeColor="text1"/>
              </w:rPr>
              <w:t>:</w:t>
            </w:r>
            <w:r w:rsidR="00A02764" w:rsidRPr="00766944">
              <w:rPr>
                <w:rFonts w:eastAsia="Times New Roman" w:cs="Times New Roman"/>
                <w:color w:val="000000" w:themeColor="text1"/>
              </w:rPr>
              <w:t xml:space="preserve"> this is a longer Scheme) </w:t>
            </w:r>
          </w:p>
        </w:tc>
        <w:tc>
          <w:tcPr>
            <w:tcW w:w="1800" w:type="dxa"/>
            <w:vMerge/>
            <w:shd w:val="clear" w:color="auto" w:fill="F4B083" w:themeFill="accent2" w:themeFillTint="99"/>
          </w:tcPr>
          <w:p w14:paraId="2BDE97BA" w14:textId="77777777" w:rsidR="00A02764" w:rsidRPr="00F768A6" w:rsidRDefault="00A02764" w:rsidP="00A02764">
            <w:pPr>
              <w:ind w:left="-21"/>
              <w:rPr>
                <w:rFonts w:eastAsia="Times New Roman" w:cs="Times New Roman"/>
                <w:color w:val="454545"/>
              </w:rPr>
            </w:pPr>
          </w:p>
        </w:tc>
      </w:tr>
    </w:tbl>
    <w:p w14:paraId="31B6E4AA" w14:textId="111ACFC8" w:rsidR="007D7282" w:rsidRPr="00F768A6" w:rsidRDefault="007D7282">
      <w:pPr>
        <w:rPr>
          <w:b/>
          <w:lang w:val="en-GB"/>
        </w:rPr>
      </w:pPr>
    </w:p>
    <w:p w14:paraId="7649195D" w14:textId="77777777" w:rsidR="008D221C" w:rsidRPr="00C02009" w:rsidRDefault="008D221C" w:rsidP="009623D5">
      <w:pPr>
        <w:rPr>
          <w:b/>
          <w:lang w:val="en-GB"/>
        </w:rPr>
      </w:pPr>
    </w:p>
    <w:p w14:paraId="7A1268AF" w14:textId="3B3CD6B7" w:rsidR="00D67FBD" w:rsidRPr="00D84234" w:rsidRDefault="00D67FBD" w:rsidP="00D67FBD">
      <w:pPr>
        <w:rPr>
          <w:b/>
          <w:u w:val="single"/>
          <w:lang w:val="en-GB"/>
        </w:rPr>
      </w:pPr>
      <w:r w:rsidRPr="00D84234">
        <w:rPr>
          <w:b/>
          <w:u w:val="single"/>
          <w:lang w:val="en-GB"/>
        </w:rPr>
        <w:t xml:space="preserve">Pathway </w:t>
      </w:r>
      <w:r w:rsidR="00262D42">
        <w:rPr>
          <w:b/>
          <w:u w:val="single"/>
          <w:lang w:val="en-GB"/>
        </w:rPr>
        <w:t>B</w:t>
      </w:r>
      <w:r w:rsidRPr="00D84234">
        <w:rPr>
          <w:b/>
          <w:u w:val="single"/>
          <w:lang w:val="en-GB"/>
        </w:rPr>
        <w:t xml:space="preserve"> – Place-based planning</w:t>
      </w:r>
      <w:r w:rsidR="00471680">
        <w:rPr>
          <w:b/>
          <w:u w:val="single"/>
          <w:lang w:val="en-GB"/>
        </w:rPr>
        <w:t xml:space="preserve">. </w:t>
      </w:r>
    </w:p>
    <w:p w14:paraId="2F46F770" w14:textId="77777777" w:rsidR="00D67FBD" w:rsidRDefault="00D67FBD" w:rsidP="00D67FBD">
      <w:pPr>
        <w:rPr>
          <w:b/>
          <w:lang w:val="en-GB"/>
        </w:rPr>
      </w:pPr>
    </w:p>
    <w:p w14:paraId="508F52E3" w14:textId="77777777" w:rsidR="00D67FBD" w:rsidRPr="00C02009" w:rsidRDefault="00D67FBD" w:rsidP="00D67FBD">
      <w:pPr>
        <w:rPr>
          <w:b/>
          <w:lang w:val="en-GB"/>
        </w:rPr>
      </w:pPr>
      <w:r>
        <w:rPr>
          <w:b/>
          <w:lang w:val="en-GB"/>
        </w:rPr>
        <w:t>Progression Narrative</w:t>
      </w:r>
    </w:p>
    <w:p w14:paraId="03298485" w14:textId="77777777" w:rsidR="00D67FBD" w:rsidRDefault="00D67FBD" w:rsidP="00C02009">
      <w:pPr>
        <w:rPr>
          <w:rFonts w:cs="Times New Roman"/>
          <w:color w:val="000000" w:themeColor="text1"/>
          <w:sz w:val="22"/>
          <w:szCs w:val="22"/>
          <w:lang w:val="en-GB"/>
        </w:rPr>
      </w:pPr>
    </w:p>
    <w:p w14:paraId="02EE51F3" w14:textId="77777777" w:rsidR="00155754" w:rsidRPr="004C49D5" w:rsidRDefault="00155754" w:rsidP="00155754">
      <w:pPr>
        <w:rPr>
          <w:rFonts w:cs="Times New Roman"/>
          <w:color w:val="000000" w:themeColor="text1"/>
          <w:sz w:val="22"/>
          <w:szCs w:val="22"/>
        </w:rPr>
      </w:pPr>
      <w:r w:rsidRPr="004C49D5">
        <w:rPr>
          <w:rFonts w:cs="Times New Roman"/>
          <w:color w:val="000000" w:themeColor="text1"/>
          <w:sz w:val="22"/>
          <w:szCs w:val="22"/>
        </w:rPr>
        <w:t xml:space="preserve">This ‘light touch’ sequence </w:t>
      </w:r>
      <w:proofErr w:type="spellStart"/>
      <w:r w:rsidRPr="004C49D5">
        <w:rPr>
          <w:rFonts w:cs="Times New Roman"/>
          <w:color w:val="000000" w:themeColor="text1"/>
          <w:sz w:val="22"/>
          <w:szCs w:val="22"/>
        </w:rPr>
        <w:t>centres</w:t>
      </w:r>
      <w:proofErr w:type="spellEnd"/>
      <w:r w:rsidRPr="004C49D5">
        <w:rPr>
          <w:rFonts w:cs="Times New Roman"/>
          <w:color w:val="000000" w:themeColor="text1"/>
          <w:sz w:val="22"/>
          <w:szCs w:val="22"/>
        </w:rPr>
        <w:t xml:space="preserve"> on one place-based study each year. These place-based studies are listed in Column A (yellow). The studies typically follow an Oddizzi Scheme of six lessons. </w:t>
      </w:r>
    </w:p>
    <w:p w14:paraId="0BCA825D" w14:textId="77777777" w:rsidR="00155754" w:rsidRPr="004C49D5" w:rsidRDefault="00155754" w:rsidP="00155754">
      <w:pPr>
        <w:rPr>
          <w:rFonts w:cs="Times New Roman"/>
          <w:color w:val="000000" w:themeColor="text1"/>
          <w:sz w:val="22"/>
          <w:szCs w:val="22"/>
        </w:rPr>
      </w:pPr>
    </w:p>
    <w:p w14:paraId="72F7EE45" w14:textId="77777777" w:rsidR="00155754" w:rsidRPr="004C49D5" w:rsidRDefault="00155754" w:rsidP="00155754">
      <w:pPr>
        <w:rPr>
          <w:rFonts w:eastAsia="Times New Roman" w:cs="Times New Roman"/>
          <w:color w:val="000000" w:themeColor="text1"/>
          <w:sz w:val="22"/>
          <w:szCs w:val="22"/>
        </w:rPr>
      </w:pPr>
      <w:r w:rsidRPr="004C49D5">
        <w:rPr>
          <w:rFonts w:cs="Times New Roman"/>
          <w:color w:val="000000" w:themeColor="text1"/>
          <w:sz w:val="22"/>
          <w:szCs w:val="22"/>
        </w:rPr>
        <w:t>Other geographical content can be delivered through shorter stand</w:t>
      </w:r>
      <w:r>
        <w:rPr>
          <w:rFonts w:cs="Times New Roman"/>
          <w:color w:val="000000" w:themeColor="text1"/>
          <w:sz w:val="22"/>
          <w:szCs w:val="22"/>
        </w:rPr>
        <w:t>-</w:t>
      </w:r>
      <w:r w:rsidRPr="004C49D5">
        <w:rPr>
          <w:rFonts w:cs="Times New Roman"/>
          <w:color w:val="000000" w:themeColor="text1"/>
          <w:sz w:val="22"/>
          <w:szCs w:val="22"/>
        </w:rPr>
        <w:t>alone topics, or as part of integrated cross-curricular planning. For example</w:t>
      </w:r>
      <w:r w:rsidRPr="004C49D5">
        <w:rPr>
          <w:rFonts w:eastAsia="Times New Roman" w:cs="Times New Roman"/>
          <w:color w:val="000000" w:themeColor="text1"/>
          <w:sz w:val="22"/>
          <w:szCs w:val="22"/>
        </w:rPr>
        <w:t xml:space="preserve">, </w:t>
      </w:r>
      <w:r w:rsidRPr="004C49D5">
        <w:rPr>
          <w:rFonts w:eastAsia="Times New Roman" w:cs="Times New Roman"/>
          <w:i/>
          <w:color w:val="000000" w:themeColor="text1"/>
          <w:sz w:val="22"/>
          <w:szCs w:val="22"/>
        </w:rPr>
        <w:t>weather and seasons</w:t>
      </w:r>
      <w:r w:rsidRPr="004C49D5">
        <w:rPr>
          <w:rFonts w:eastAsia="Times New Roman" w:cs="Times New Roman"/>
          <w:color w:val="000000" w:themeColor="text1"/>
          <w:sz w:val="22"/>
          <w:szCs w:val="22"/>
        </w:rPr>
        <w:t xml:space="preserve">, </w:t>
      </w:r>
      <w:r w:rsidRPr="004C49D5">
        <w:rPr>
          <w:rFonts w:eastAsia="Times New Roman" w:cs="Times New Roman"/>
          <w:i/>
          <w:color w:val="000000" w:themeColor="text1"/>
          <w:sz w:val="22"/>
          <w:szCs w:val="22"/>
        </w:rPr>
        <w:t>climate zones</w:t>
      </w:r>
      <w:r w:rsidRPr="004C49D5">
        <w:rPr>
          <w:rFonts w:eastAsia="Times New Roman" w:cs="Times New Roman"/>
          <w:color w:val="000000" w:themeColor="text1"/>
          <w:sz w:val="22"/>
          <w:szCs w:val="22"/>
        </w:rPr>
        <w:t xml:space="preserve"> and </w:t>
      </w:r>
      <w:r w:rsidRPr="004C49D5">
        <w:rPr>
          <w:rFonts w:eastAsia="Times New Roman" w:cs="Times New Roman"/>
          <w:i/>
          <w:color w:val="000000" w:themeColor="text1"/>
          <w:sz w:val="22"/>
          <w:szCs w:val="22"/>
        </w:rPr>
        <w:t>rainforests</w:t>
      </w:r>
      <w:r w:rsidRPr="004C49D5">
        <w:rPr>
          <w:rFonts w:eastAsia="Times New Roman" w:cs="Times New Roman"/>
          <w:color w:val="000000" w:themeColor="text1"/>
          <w:sz w:val="22"/>
          <w:szCs w:val="22"/>
        </w:rPr>
        <w:t xml:space="preserve"> can be linked to science-led topics</w:t>
      </w:r>
      <w:r w:rsidRPr="004C49D5">
        <w:rPr>
          <w:rFonts w:cs="Times New Roman"/>
          <w:color w:val="000000" w:themeColor="text1"/>
          <w:sz w:val="22"/>
          <w:szCs w:val="22"/>
        </w:rPr>
        <w:t>. Topics are listed as Column B (locational knowledge -</w:t>
      </w:r>
      <w:r>
        <w:rPr>
          <w:rFonts w:cs="Times New Roman"/>
          <w:color w:val="000000" w:themeColor="text1"/>
          <w:sz w:val="22"/>
          <w:szCs w:val="22"/>
        </w:rPr>
        <w:t xml:space="preserve"> </w:t>
      </w:r>
      <w:r w:rsidRPr="004C49D5">
        <w:rPr>
          <w:rFonts w:cs="Times New Roman"/>
          <w:color w:val="000000" w:themeColor="text1"/>
          <w:sz w:val="22"/>
          <w:szCs w:val="22"/>
        </w:rPr>
        <w:t>blue) and Column C (geographical processes - green). We suggest that you pick and choose suitable activities from the linked Oddizzi Schemes</w:t>
      </w:r>
      <w:r w:rsidRPr="004C49D5">
        <w:rPr>
          <w:rFonts w:eastAsia="Times New Roman" w:cs="Times New Roman"/>
          <w:color w:val="000000" w:themeColor="text1"/>
          <w:sz w:val="22"/>
          <w:szCs w:val="22"/>
        </w:rPr>
        <w:t>. Children can apply some locational knowledge and knowledge of processes (Columns B and C) in the context of the places they are studying (Column A).</w:t>
      </w:r>
    </w:p>
    <w:p w14:paraId="2C7CBEA6" w14:textId="77777777" w:rsidR="00155754" w:rsidRPr="004C49D5" w:rsidRDefault="00155754" w:rsidP="00155754">
      <w:pPr>
        <w:rPr>
          <w:rFonts w:eastAsia="Times New Roman" w:cs="Times New Roman"/>
          <w:color w:val="000000" w:themeColor="text1"/>
          <w:sz w:val="22"/>
          <w:szCs w:val="22"/>
        </w:rPr>
      </w:pPr>
    </w:p>
    <w:p w14:paraId="48AABF18" w14:textId="19C68572" w:rsidR="00155754" w:rsidRPr="00685A38" w:rsidRDefault="00581AF1" w:rsidP="00685A38">
      <w:pPr>
        <w:spacing w:line="346" w:lineRule="atLeast"/>
        <w:rPr>
          <w:rFonts w:eastAsia="Times New Roman" w:cstheme="minorHAnsi"/>
          <w:color w:val="333333"/>
          <w:lang w:eastAsia="en-GB"/>
        </w:rPr>
      </w:pPr>
      <w:r>
        <w:rPr>
          <w:rFonts w:eastAsia="Times New Roman" w:cstheme="minorHAnsi"/>
          <w:color w:val="333333"/>
          <w:lang w:eastAsia="en-GB"/>
        </w:rPr>
        <w:t>This Pathway offers a logical and coherent curriculum pathway but does not assure full compliance with Ofsted and National Curriculum expectations in England.</w:t>
      </w:r>
      <w:r w:rsidR="00155754" w:rsidRPr="004C49D5">
        <w:rPr>
          <w:rFonts w:eastAsia="Times New Roman" w:cs="Times New Roman"/>
          <w:color w:val="000000" w:themeColor="text1"/>
          <w:sz w:val="22"/>
          <w:szCs w:val="22"/>
        </w:rPr>
        <w:t xml:space="preserve"> </w:t>
      </w:r>
      <w:r>
        <w:rPr>
          <w:rFonts w:eastAsia="Times New Roman" w:cs="Times New Roman"/>
          <w:color w:val="000000" w:themeColor="text1"/>
          <w:sz w:val="22"/>
          <w:szCs w:val="22"/>
        </w:rPr>
        <w:t>It</w:t>
      </w:r>
      <w:r w:rsidR="00155754" w:rsidRPr="004C49D5">
        <w:rPr>
          <w:rFonts w:eastAsia="Times New Roman" w:cs="Times New Roman"/>
          <w:color w:val="000000" w:themeColor="text1"/>
          <w:sz w:val="22"/>
          <w:szCs w:val="22"/>
        </w:rPr>
        <w:t xml:space="preserve"> </w:t>
      </w:r>
      <w:r>
        <w:rPr>
          <w:rFonts w:eastAsia="Times New Roman" w:cs="Times New Roman"/>
          <w:color w:val="000000" w:themeColor="text1"/>
          <w:sz w:val="22"/>
          <w:szCs w:val="22"/>
        </w:rPr>
        <w:t xml:space="preserve">does however </w:t>
      </w:r>
      <w:r w:rsidR="00155754">
        <w:rPr>
          <w:rFonts w:eastAsia="Times New Roman" w:cs="Times New Roman"/>
          <w:color w:val="000000" w:themeColor="text1"/>
          <w:sz w:val="22"/>
          <w:szCs w:val="22"/>
        </w:rPr>
        <w:t xml:space="preserve">ensure </w:t>
      </w:r>
      <w:r w:rsidR="00155754" w:rsidRPr="004C49D5">
        <w:rPr>
          <w:rFonts w:eastAsia="Times New Roman" w:cs="Times New Roman"/>
          <w:color w:val="000000" w:themeColor="text1"/>
          <w:sz w:val="22"/>
          <w:szCs w:val="22"/>
        </w:rPr>
        <w:t>progression in knowledge, especially place knowledge, as well as scope for developing geographical skills. In addition to the places studied, we advise that pupils should have at least one opportunity to carry out</w:t>
      </w:r>
      <w:r>
        <w:rPr>
          <w:rFonts w:eastAsia="Times New Roman" w:cs="Times New Roman"/>
          <w:color w:val="000000" w:themeColor="text1"/>
          <w:sz w:val="22"/>
          <w:szCs w:val="22"/>
        </w:rPr>
        <w:t xml:space="preserve"> enquiry-based</w:t>
      </w:r>
      <w:r w:rsidR="00155754" w:rsidRPr="004C49D5">
        <w:rPr>
          <w:rFonts w:eastAsia="Times New Roman" w:cs="Times New Roman"/>
          <w:color w:val="000000" w:themeColor="text1"/>
          <w:sz w:val="22"/>
          <w:szCs w:val="22"/>
        </w:rPr>
        <w:t xml:space="preserve"> fieldwork each year, and </w:t>
      </w:r>
      <w:r w:rsidR="00155754">
        <w:rPr>
          <w:rFonts w:eastAsia="Times New Roman" w:cs="Times New Roman"/>
          <w:color w:val="000000" w:themeColor="text1"/>
          <w:sz w:val="22"/>
          <w:szCs w:val="22"/>
        </w:rPr>
        <w:t xml:space="preserve">that </w:t>
      </w:r>
      <w:r w:rsidR="00155754" w:rsidRPr="004C49D5">
        <w:rPr>
          <w:rFonts w:eastAsia="Times New Roman" w:cs="Times New Roman"/>
          <w:color w:val="000000" w:themeColor="text1"/>
          <w:sz w:val="22"/>
          <w:szCs w:val="22"/>
        </w:rPr>
        <w:t xml:space="preserve">this should have a strong emphasis on geographical concepts and skills, especially mapwork and data collection/presentation. Opportunities should also be taken wherever possible to highlight ‘geography in the news’; to use maps, globes and atlases; and to reinforce key geographical vocabulary within other subjects. These additional opportunities are listed in Column D (pink). Further </w:t>
      </w:r>
      <w:r w:rsidR="00155754">
        <w:rPr>
          <w:rFonts w:eastAsia="Times New Roman" w:cs="Times New Roman"/>
          <w:color w:val="000000" w:themeColor="text1"/>
          <w:sz w:val="22"/>
          <w:szCs w:val="22"/>
        </w:rPr>
        <w:t xml:space="preserve">age-specific </w:t>
      </w:r>
      <w:r w:rsidR="00155754" w:rsidRPr="004C49D5">
        <w:rPr>
          <w:rFonts w:eastAsia="Times New Roman" w:cs="Times New Roman"/>
          <w:color w:val="000000" w:themeColor="text1"/>
          <w:sz w:val="22"/>
          <w:szCs w:val="22"/>
        </w:rPr>
        <w:t>resources</w:t>
      </w:r>
      <w:r>
        <w:rPr>
          <w:rFonts w:eastAsia="Times New Roman" w:cs="Times New Roman"/>
          <w:color w:val="000000" w:themeColor="text1"/>
          <w:sz w:val="22"/>
          <w:szCs w:val="22"/>
        </w:rPr>
        <w:t xml:space="preserve"> are available</w:t>
      </w:r>
      <w:r w:rsidR="00155754" w:rsidRPr="004C49D5">
        <w:rPr>
          <w:rFonts w:eastAsia="Times New Roman" w:cs="Times New Roman"/>
          <w:color w:val="000000" w:themeColor="text1"/>
          <w:sz w:val="22"/>
          <w:szCs w:val="22"/>
        </w:rPr>
        <w:t xml:space="preserve"> to support mapwork and vocabulary development.  </w:t>
      </w:r>
    </w:p>
    <w:p w14:paraId="76B1C67F" w14:textId="77777777" w:rsidR="00C02009" w:rsidRPr="004C49D5" w:rsidRDefault="00C02009" w:rsidP="00C02009">
      <w:pPr>
        <w:rPr>
          <w:rFonts w:eastAsia="Times New Roman" w:cs="Times New Roman"/>
          <w:color w:val="000000" w:themeColor="text1"/>
          <w:sz w:val="22"/>
          <w:szCs w:val="22"/>
        </w:rPr>
      </w:pPr>
    </w:p>
    <w:p w14:paraId="595E48BD" w14:textId="77777777" w:rsidR="00155754" w:rsidRPr="004C49D5" w:rsidRDefault="00155754" w:rsidP="00155754">
      <w:pPr>
        <w:rPr>
          <w:rFonts w:eastAsia="Times New Roman" w:cs="Times New Roman"/>
          <w:color w:val="000000" w:themeColor="text1"/>
          <w:sz w:val="22"/>
          <w:szCs w:val="22"/>
        </w:rPr>
      </w:pPr>
      <w:r w:rsidRPr="004C49D5">
        <w:rPr>
          <w:rFonts w:eastAsia="Times New Roman" w:cs="Times New Roman"/>
          <w:color w:val="000000" w:themeColor="text1"/>
          <w:sz w:val="22"/>
          <w:szCs w:val="22"/>
        </w:rPr>
        <w:t xml:space="preserve">The Pathway assumes a school curriculum </w:t>
      </w:r>
      <w:proofErr w:type="spellStart"/>
      <w:r w:rsidRPr="004C49D5">
        <w:rPr>
          <w:rFonts w:eastAsia="Times New Roman" w:cs="Times New Roman"/>
          <w:color w:val="000000" w:themeColor="text1"/>
          <w:sz w:val="22"/>
          <w:szCs w:val="22"/>
        </w:rPr>
        <w:t>organised</w:t>
      </w:r>
      <w:proofErr w:type="spellEnd"/>
      <w:r w:rsidRPr="004C49D5">
        <w:rPr>
          <w:rFonts w:eastAsia="Times New Roman" w:cs="Times New Roman"/>
          <w:color w:val="000000" w:themeColor="text1"/>
          <w:sz w:val="22"/>
          <w:szCs w:val="22"/>
        </w:rPr>
        <w:t xml:space="preserve"> around year groups on an annual planning cycle, rather than combined year groups on a rolling cycle.</w:t>
      </w:r>
    </w:p>
    <w:p w14:paraId="3C02946C" w14:textId="77777777" w:rsidR="00C02009" w:rsidRDefault="00C02009" w:rsidP="00C02009">
      <w:pPr>
        <w:rPr>
          <w:rFonts w:eastAsia="Times New Roman" w:cs="Times New Roman"/>
          <w:color w:val="000000" w:themeColor="text1"/>
        </w:rPr>
      </w:pPr>
    </w:p>
    <w:p w14:paraId="2038CD35" w14:textId="77777777" w:rsidR="00155754" w:rsidRPr="00C317EB" w:rsidRDefault="00155754" w:rsidP="00155754">
      <w:pPr>
        <w:rPr>
          <w:b/>
          <w:sz w:val="22"/>
          <w:szCs w:val="22"/>
          <w:lang w:val="en-GB"/>
        </w:rPr>
      </w:pPr>
      <w:r w:rsidRPr="00C317EB">
        <w:rPr>
          <w:b/>
          <w:sz w:val="22"/>
          <w:szCs w:val="22"/>
          <w:lang w:val="en-GB"/>
        </w:rPr>
        <w:t>Year 1</w:t>
      </w:r>
    </w:p>
    <w:p w14:paraId="3E25375B" w14:textId="77777777" w:rsidR="00155754" w:rsidRPr="00C317EB" w:rsidRDefault="00155754" w:rsidP="00155754">
      <w:pPr>
        <w:rPr>
          <w:sz w:val="22"/>
          <w:szCs w:val="22"/>
          <w:lang w:val="en-GB"/>
        </w:rPr>
      </w:pPr>
      <w:r w:rsidRPr="00C317EB">
        <w:rPr>
          <w:sz w:val="22"/>
          <w:szCs w:val="22"/>
          <w:lang w:val="en-GB"/>
        </w:rPr>
        <w:t>By the end of Year 1, children should</w:t>
      </w:r>
      <w:r>
        <w:rPr>
          <w:sz w:val="22"/>
          <w:szCs w:val="22"/>
          <w:lang w:val="en-GB"/>
        </w:rPr>
        <w:t xml:space="preserve"> </w:t>
      </w:r>
      <w:r w:rsidRPr="00C317EB">
        <w:rPr>
          <w:i/>
          <w:sz w:val="22"/>
          <w:szCs w:val="22"/>
          <w:lang w:val="en-GB"/>
        </w:rPr>
        <w:t>know:</w:t>
      </w:r>
    </w:p>
    <w:p w14:paraId="34C97461" w14:textId="77777777" w:rsidR="00155754" w:rsidRPr="00C317EB" w:rsidRDefault="00155754" w:rsidP="00155754">
      <w:pPr>
        <w:pStyle w:val="ListParagraph"/>
        <w:numPr>
          <w:ilvl w:val="0"/>
          <w:numId w:val="7"/>
        </w:numPr>
        <w:rPr>
          <w:sz w:val="22"/>
          <w:szCs w:val="22"/>
          <w:lang w:val="en-GB"/>
        </w:rPr>
      </w:pPr>
      <w:r>
        <w:rPr>
          <w:sz w:val="22"/>
          <w:szCs w:val="22"/>
          <w:lang w:val="en-GB"/>
        </w:rPr>
        <w:t>t</w:t>
      </w:r>
      <w:r w:rsidRPr="00C317EB">
        <w:rPr>
          <w:sz w:val="22"/>
          <w:szCs w:val="22"/>
          <w:lang w:val="en-GB"/>
        </w:rPr>
        <w:t>he location and features of the local area, situating it with</w:t>
      </w:r>
      <w:r>
        <w:rPr>
          <w:sz w:val="22"/>
          <w:szCs w:val="22"/>
          <w:lang w:val="en-GB"/>
        </w:rPr>
        <w:t>in</w:t>
      </w:r>
      <w:r w:rsidRPr="00C317EB">
        <w:rPr>
          <w:sz w:val="22"/>
          <w:szCs w:val="22"/>
          <w:lang w:val="en-GB"/>
        </w:rPr>
        <w:t xml:space="preserve"> the nations of the UK (whose principal features and place</w:t>
      </w:r>
      <w:r>
        <w:rPr>
          <w:sz w:val="22"/>
          <w:szCs w:val="22"/>
          <w:lang w:val="en-GB"/>
        </w:rPr>
        <w:t xml:space="preserve"> names they should also know);</w:t>
      </w:r>
    </w:p>
    <w:p w14:paraId="2F826A4E" w14:textId="77777777" w:rsidR="00155754" w:rsidRPr="00C317EB" w:rsidRDefault="00155754" w:rsidP="00155754">
      <w:pPr>
        <w:pStyle w:val="ListParagraph"/>
        <w:numPr>
          <w:ilvl w:val="0"/>
          <w:numId w:val="7"/>
        </w:numPr>
        <w:rPr>
          <w:sz w:val="22"/>
          <w:szCs w:val="22"/>
          <w:lang w:val="en-GB"/>
        </w:rPr>
      </w:pPr>
      <w:r>
        <w:rPr>
          <w:sz w:val="22"/>
          <w:szCs w:val="22"/>
          <w:lang w:val="en-GB"/>
        </w:rPr>
        <w:t>t</w:t>
      </w:r>
      <w:r w:rsidRPr="00C317EB">
        <w:rPr>
          <w:sz w:val="22"/>
          <w:szCs w:val="22"/>
          <w:lang w:val="en-GB"/>
        </w:rPr>
        <w:t>his should include a basic understanding of the local climate, including seasonal change.</w:t>
      </w:r>
    </w:p>
    <w:p w14:paraId="39350D99" w14:textId="77777777" w:rsidR="00155754" w:rsidRPr="00C317EB" w:rsidRDefault="00155754" w:rsidP="00155754">
      <w:pPr>
        <w:rPr>
          <w:sz w:val="22"/>
          <w:szCs w:val="22"/>
          <w:lang w:val="en-GB"/>
        </w:rPr>
      </w:pPr>
    </w:p>
    <w:p w14:paraId="43578990" w14:textId="77777777" w:rsidR="00155754" w:rsidRPr="00C317EB" w:rsidRDefault="00155754" w:rsidP="00155754">
      <w:pPr>
        <w:rPr>
          <w:sz w:val="22"/>
          <w:szCs w:val="22"/>
          <w:lang w:val="en-GB"/>
        </w:rPr>
      </w:pPr>
      <w:r w:rsidRPr="00C317EB">
        <w:rPr>
          <w:sz w:val="22"/>
          <w:szCs w:val="22"/>
          <w:lang w:val="en-GB"/>
        </w:rPr>
        <w:t xml:space="preserve">By the end of Year 1, children should be </w:t>
      </w:r>
      <w:r w:rsidRPr="00C317EB">
        <w:rPr>
          <w:i/>
          <w:sz w:val="22"/>
          <w:szCs w:val="22"/>
          <w:lang w:val="en-GB"/>
        </w:rPr>
        <w:t>able to:</w:t>
      </w:r>
    </w:p>
    <w:p w14:paraId="10453122" w14:textId="48051998" w:rsidR="00155754" w:rsidRPr="00C317EB" w:rsidRDefault="00155754" w:rsidP="00155754">
      <w:pPr>
        <w:pStyle w:val="ListParagraph"/>
        <w:numPr>
          <w:ilvl w:val="0"/>
          <w:numId w:val="7"/>
        </w:numPr>
        <w:rPr>
          <w:sz w:val="22"/>
          <w:szCs w:val="22"/>
          <w:lang w:val="en-GB"/>
        </w:rPr>
      </w:pPr>
      <w:r>
        <w:rPr>
          <w:sz w:val="22"/>
          <w:szCs w:val="22"/>
          <w:lang w:val="en-GB"/>
        </w:rPr>
        <w:t>l</w:t>
      </w:r>
      <w:r w:rsidRPr="00C317EB">
        <w:rPr>
          <w:sz w:val="22"/>
          <w:szCs w:val="22"/>
          <w:lang w:val="en-GB"/>
        </w:rPr>
        <w:t xml:space="preserve">ook at simple maps and aerial views of the local area, discussing and asking questions about </w:t>
      </w:r>
      <w:r w:rsidRPr="00951B0E">
        <w:rPr>
          <w:sz w:val="22"/>
          <w:szCs w:val="22"/>
          <w:lang w:val="en-GB"/>
        </w:rPr>
        <w:t xml:space="preserve">its </w:t>
      </w:r>
      <w:r w:rsidRPr="00C317EB">
        <w:rPr>
          <w:sz w:val="22"/>
          <w:szCs w:val="22"/>
          <w:lang w:val="en-GB"/>
        </w:rPr>
        <w:t>main features and</w:t>
      </w:r>
      <w:r>
        <w:rPr>
          <w:sz w:val="22"/>
          <w:szCs w:val="22"/>
          <w:lang w:val="en-GB"/>
        </w:rPr>
        <w:t xml:space="preserve"> the way symbols have been used;</w:t>
      </w:r>
    </w:p>
    <w:p w14:paraId="02345CF3" w14:textId="1CD427BB" w:rsidR="004E47F9" w:rsidRPr="00251C2A" w:rsidRDefault="003707FF" w:rsidP="004E47F9">
      <w:pPr>
        <w:pStyle w:val="ListParagraph"/>
        <w:numPr>
          <w:ilvl w:val="0"/>
          <w:numId w:val="7"/>
        </w:numPr>
        <w:rPr>
          <w:sz w:val="22"/>
          <w:szCs w:val="22"/>
          <w:lang w:val="en-GB"/>
        </w:rPr>
      </w:pPr>
      <w:r w:rsidRPr="00251C2A">
        <w:rPr>
          <w:sz w:val="22"/>
          <w:szCs w:val="22"/>
          <w:lang w:val="en-GB"/>
        </w:rPr>
        <w:t xml:space="preserve">work </w:t>
      </w:r>
      <w:r w:rsidR="004E47F9" w:rsidRPr="00251C2A">
        <w:rPr>
          <w:sz w:val="22"/>
          <w:szCs w:val="22"/>
          <w:lang w:val="en-GB"/>
        </w:rPr>
        <w:t xml:space="preserve">together to create </w:t>
      </w:r>
      <w:r w:rsidR="00F4095B" w:rsidRPr="00251C2A">
        <w:rPr>
          <w:sz w:val="22"/>
          <w:szCs w:val="22"/>
          <w:lang w:val="en-GB"/>
        </w:rPr>
        <w:t>a simple map of the local area;</w:t>
      </w:r>
    </w:p>
    <w:p w14:paraId="1F4CB873" w14:textId="1204E4F0" w:rsidR="004E47F9" w:rsidRPr="00251C2A" w:rsidRDefault="003707FF" w:rsidP="004E47F9">
      <w:pPr>
        <w:pStyle w:val="ListParagraph"/>
        <w:numPr>
          <w:ilvl w:val="0"/>
          <w:numId w:val="7"/>
        </w:numPr>
        <w:rPr>
          <w:sz w:val="22"/>
          <w:szCs w:val="22"/>
          <w:lang w:val="en-GB"/>
        </w:rPr>
      </w:pPr>
      <w:r w:rsidRPr="00251C2A">
        <w:rPr>
          <w:sz w:val="22"/>
          <w:szCs w:val="22"/>
          <w:lang w:val="en-GB"/>
        </w:rPr>
        <w:t>observe</w:t>
      </w:r>
      <w:r w:rsidR="004E47F9" w:rsidRPr="00251C2A">
        <w:rPr>
          <w:sz w:val="22"/>
          <w:szCs w:val="22"/>
          <w:lang w:val="en-GB"/>
        </w:rPr>
        <w:t>, record, discuss</w:t>
      </w:r>
      <w:r w:rsidR="009623D5" w:rsidRPr="00251C2A">
        <w:rPr>
          <w:sz w:val="22"/>
          <w:szCs w:val="22"/>
          <w:lang w:val="en-GB"/>
        </w:rPr>
        <w:t xml:space="preserve"> </w:t>
      </w:r>
      <w:r w:rsidR="004E47F9" w:rsidRPr="00251C2A">
        <w:rPr>
          <w:sz w:val="22"/>
          <w:szCs w:val="22"/>
          <w:lang w:val="en-GB"/>
        </w:rPr>
        <w:t xml:space="preserve">and ask questions about </w:t>
      </w:r>
      <w:r w:rsidR="009623D5" w:rsidRPr="00251C2A">
        <w:rPr>
          <w:sz w:val="22"/>
          <w:szCs w:val="22"/>
          <w:lang w:val="en-GB"/>
        </w:rPr>
        <w:t xml:space="preserve">the main features </w:t>
      </w:r>
      <w:r w:rsidR="004E47F9" w:rsidRPr="00251C2A">
        <w:rPr>
          <w:sz w:val="22"/>
          <w:szCs w:val="22"/>
          <w:lang w:val="en-GB"/>
        </w:rPr>
        <w:t>of the local a</w:t>
      </w:r>
      <w:r w:rsidR="00F4095B" w:rsidRPr="00251C2A">
        <w:rPr>
          <w:sz w:val="22"/>
          <w:szCs w:val="22"/>
          <w:lang w:val="en-GB"/>
        </w:rPr>
        <w:t>rea, based on direct experience;</w:t>
      </w:r>
    </w:p>
    <w:p w14:paraId="6370F7EA" w14:textId="60CF80E9" w:rsidR="009623D5" w:rsidRPr="00251C2A" w:rsidRDefault="003707FF" w:rsidP="004E47F9">
      <w:pPr>
        <w:pStyle w:val="ListParagraph"/>
        <w:numPr>
          <w:ilvl w:val="0"/>
          <w:numId w:val="7"/>
        </w:numPr>
        <w:rPr>
          <w:sz w:val="22"/>
          <w:szCs w:val="22"/>
          <w:lang w:val="en-GB"/>
        </w:rPr>
      </w:pPr>
      <w:r w:rsidRPr="00251C2A">
        <w:rPr>
          <w:sz w:val="22"/>
          <w:szCs w:val="22"/>
          <w:lang w:val="en-GB"/>
        </w:rPr>
        <w:t xml:space="preserve">use </w:t>
      </w:r>
      <w:r w:rsidR="004E47F9" w:rsidRPr="00251C2A">
        <w:rPr>
          <w:sz w:val="22"/>
          <w:szCs w:val="22"/>
          <w:lang w:val="en-GB"/>
        </w:rPr>
        <w:t xml:space="preserve">appropriate vocabulary when describing local features and those of the UK, including </w:t>
      </w:r>
      <w:r w:rsidR="006F3D97" w:rsidRPr="00251C2A">
        <w:rPr>
          <w:sz w:val="22"/>
          <w:szCs w:val="22"/>
          <w:lang w:val="en-GB"/>
        </w:rPr>
        <w:t xml:space="preserve">words </w:t>
      </w:r>
      <w:r w:rsidR="004E47F9" w:rsidRPr="00251C2A">
        <w:rPr>
          <w:sz w:val="22"/>
          <w:szCs w:val="22"/>
          <w:lang w:val="en-GB"/>
        </w:rPr>
        <w:t>for seasons and local weather.</w:t>
      </w:r>
    </w:p>
    <w:p w14:paraId="1C8389D9" w14:textId="77777777" w:rsidR="00172D71" w:rsidRPr="00251C2A" w:rsidRDefault="00172D71" w:rsidP="00172D71">
      <w:pPr>
        <w:rPr>
          <w:sz w:val="22"/>
          <w:szCs w:val="22"/>
          <w:lang w:val="en-GB"/>
        </w:rPr>
      </w:pPr>
    </w:p>
    <w:p w14:paraId="343BF689" w14:textId="5B316A80" w:rsidR="00172D71" w:rsidRPr="00251C2A" w:rsidRDefault="00172D71" w:rsidP="00172D71">
      <w:pPr>
        <w:rPr>
          <w:sz w:val="22"/>
          <w:szCs w:val="22"/>
          <w:lang w:val="en-GB"/>
        </w:rPr>
      </w:pPr>
      <w:r w:rsidRPr="00251C2A">
        <w:rPr>
          <w:sz w:val="22"/>
          <w:szCs w:val="22"/>
          <w:lang w:val="en-GB"/>
        </w:rPr>
        <w:lastRenderedPageBreak/>
        <w:t xml:space="preserve">In addition, children should have had the opportunity to develop their locational and place knowledge, geographical vocabulary and skills of enquiry and mapwork, through </w:t>
      </w:r>
      <w:r w:rsidR="00581AF1">
        <w:rPr>
          <w:sz w:val="22"/>
          <w:szCs w:val="22"/>
          <w:lang w:val="en-GB"/>
        </w:rPr>
        <w:t>fieldwork</w:t>
      </w:r>
      <w:r w:rsidR="00685A38">
        <w:rPr>
          <w:sz w:val="22"/>
          <w:szCs w:val="22"/>
          <w:lang w:val="en-GB"/>
        </w:rPr>
        <w:t xml:space="preserve"> </w:t>
      </w:r>
      <w:r w:rsidRPr="00251C2A">
        <w:rPr>
          <w:sz w:val="22"/>
          <w:szCs w:val="22"/>
          <w:lang w:val="en-GB"/>
        </w:rPr>
        <w:t xml:space="preserve">opportunities within other subjects and </w:t>
      </w:r>
      <w:r w:rsidR="0091579C" w:rsidRPr="00251C2A">
        <w:rPr>
          <w:sz w:val="22"/>
          <w:szCs w:val="22"/>
          <w:lang w:val="en-GB"/>
        </w:rPr>
        <w:t xml:space="preserve">via </w:t>
      </w:r>
      <w:r w:rsidR="009221C2" w:rsidRPr="00251C2A">
        <w:rPr>
          <w:sz w:val="22"/>
          <w:szCs w:val="22"/>
          <w:lang w:val="en-GB"/>
        </w:rPr>
        <w:t>‘geography in the news</w:t>
      </w:r>
      <w:r w:rsidRPr="00251C2A">
        <w:rPr>
          <w:sz w:val="22"/>
          <w:szCs w:val="22"/>
          <w:lang w:val="en-GB"/>
        </w:rPr>
        <w:t>’</w:t>
      </w:r>
      <w:r w:rsidR="009221C2" w:rsidRPr="00251C2A">
        <w:rPr>
          <w:sz w:val="22"/>
          <w:szCs w:val="22"/>
          <w:lang w:val="en-GB"/>
        </w:rPr>
        <w:t>.</w:t>
      </w:r>
    </w:p>
    <w:p w14:paraId="6CEB739A" w14:textId="77777777" w:rsidR="009623D5" w:rsidRPr="00251C2A" w:rsidRDefault="009623D5" w:rsidP="009623D5">
      <w:pPr>
        <w:rPr>
          <w:b/>
          <w:sz w:val="22"/>
          <w:szCs w:val="22"/>
          <w:lang w:val="en-GB"/>
        </w:rPr>
      </w:pPr>
    </w:p>
    <w:p w14:paraId="1FBEB95B" w14:textId="77777777" w:rsidR="009623D5" w:rsidRPr="00251C2A" w:rsidRDefault="009623D5" w:rsidP="009623D5">
      <w:pPr>
        <w:rPr>
          <w:b/>
          <w:sz w:val="22"/>
          <w:szCs w:val="22"/>
          <w:lang w:val="en-GB"/>
        </w:rPr>
      </w:pPr>
      <w:r w:rsidRPr="00251C2A">
        <w:rPr>
          <w:b/>
          <w:sz w:val="22"/>
          <w:szCs w:val="22"/>
          <w:lang w:val="en-GB"/>
        </w:rPr>
        <w:t>Year 2</w:t>
      </w:r>
    </w:p>
    <w:p w14:paraId="625DBD26" w14:textId="24B7AED7" w:rsidR="004E47F9" w:rsidRPr="00251C2A" w:rsidRDefault="004E47F9" w:rsidP="004E47F9">
      <w:pPr>
        <w:rPr>
          <w:i/>
          <w:sz w:val="22"/>
          <w:szCs w:val="22"/>
          <w:lang w:val="en-GB"/>
        </w:rPr>
      </w:pPr>
      <w:r w:rsidRPr="00251C2A">
        <w:rPr>
          <w:sz w:val="22"/>
          <w:szCs w:val="22"/>
          <w:lang w:val="en-GB"/>
        </w:rPr>
        <w:t xml:space="preserve">By the end of Year 2, children should </w:t>
      </w:r>
      <w:r w:rsidRPr="00251C2A">
        <w:rPr>
          <w:i/>
          <w:sz w:val="22"/>
          <w:szCs w:val="22"/>
          <w:lang w:val="en-GB"/>
        </w:rPr>
        <w:t>know:</w:t>
      </w:r>
    </w:p>
    <w:p w14:paraId="0197647F" w14:textId="7085D4F3" w:rsidR="004E47F9" w:rsidRPr="00C317EB" w:rsidRDefault="00155754" w:rsidP="004E47F9">
      <w:pPr>
        <w:pStyle w:val="ListParagraph"/>
        <w:numPr>
          <w:ilvl w:val="0"/>
          <w:numId w:val="3"/>
        </w:numPr>
        <w:rPr>
          <w:sz w:val="22"/>
          <w:szCs w:val="22"/>
          <w:lang w:val="en-GB"/>
        </w:rPr>
      </w:pPr>
      <w:r w:rsidRPr="00251C2A">
        <w:rPr>
          <w:sz w:val="22"/>
          <w:szCs w:val="22"/>
          <w:lang w:val="en-GB"/>
        </w:rPr>
        <w:t>t</w:t>
      </w:r>
      <w:r w:rsidR="004E47F9" w:rsidRPr="00251C2A">
        <w:rPr>
          <w:sz w:val="22"/>
          <w:szCs w:val="22"/>
          <w:lang w:val="en-GB"/>
        </w:rPr>
        <w:t>he location and features of a contrasting locality in Zambia, comparing and contrasting it with their local area and situatin</w:t>
      </w:r>
      <w:r w:rsidR="009221C2" w:rsidRPr="00251C2A">
        <w:rPr>
          <w:sz w:val="22"/>
          <w:szCs w:val="22"/>
          <w:lang w:val="en-GB"/>
        </w:rPr>
        <w:t>g it with</w:t>
      </w:r>
      <w:r w:rsidR="003707FF" w:rsidRPr="00251C2A">
        <w:rPr>
          <w:sz w:val="22"/>
          <w:szCs w:val="22"/>
          <w:lang w:val="en-GB"/>
        </w:rPr>
        <w:t>in</w:t>
      </w:r>
      <w:r w:rsidR="009221C2" w:rsidRPr="00251C2A">
        <w:rPr>
          <w:sz w:val="22"/>
          <w:szCs w:val="22"/>
          <w:lang w:val="en-GB"/>
        </w:rPr>
        <w:t xml:space="preserve"> the</w:t>
      </w:r>
      <w:r w:rsidR="009221C2">
        <w:rPr>
          <w:sz w:val="22"/>
          <w:szCs w:val="22"/>
          <w:lang w:val="en-GB"/>
        </w:rPr>
        <w:t xml:space="preserve"> African continent</w:t>
      </w:r>
      <w:r w:rsidR="00EB10A1">
        <w:rPr>
          <w:sz w:val="22"/>
          <w:szCs w:val="22"/>
          <w:lang w:val="en-GB"/>
        </w:rPr>
        <w:t>;</w:t>
      </w:r>
    </w:p>
    <w:p w14:paraId="6E00069E" w14:textId="65C6DABC" w:rsidR="004E47F9" w:rsidRPr="00C317EB" w:rsidRDefault="00155754" w:rsidP="004E47F9">
      <w:pPr>
        <w:pStyle w:val="ListParagraph"/>
        <w:numPr>
          <w:ilvl w:val="0"/>
          <w:numId w:val="3"/>
        </w:numPr>
        <w:rPr>
          <w:sz w:val="22"/>
          <w:szCs w:val="22"/>
          <w:lang w:val="en-GB"/>
        </w:rPr>
      </w:pPr>
      <w:r>
        <w:rPr>
          <w:sz w:val="22"/>
          <w:szCs w:val="22"/>
          <w:lang w:val="en-GB"/>
        </w:rPr>
        <w:t>t</w:t>
      </w:r>
      <w:r w:rsidR="004E47F9" w:rsidRPr="00C317EB">
        <w:rPr>
          <w:sz w:val="22"/>
          <w:szCs w:val="22"/>
          <w:lang w:val="en-GB"/>
        </w:rPr>
        <w:t>he names and lo</w:t>
      </w:r>
      <w:r w:rsidR="009221C2">
        <w:rPr>
          <w:sz w:val="22"/>
          <w:szCs w:val="22"/>
          <w:lang w:val="en-GB"/>
        </w:rPr>
        <w:t>cations of the other continents</w:t>
      </w:r>
      <w:r w:rsidR="004E47F9" w:rsidRPr="00C317EB">
        <w:rPr>
          <w:sz w:val="22"/>
          <w:szCs w:val="22"/>
          <w:lang w:val="en-GB"/>
        </w:rPr>
        <w:t xml:space="preserve"> and </w:t>
      </w:r>
      <w:r w:rsidR="009221C2">
        <w:rPr>
          <w:sz w:val="22"/>
          <w:szCs w:val="22"/>
          <w:lang w:val="en-GB"/>
        </w:rPr>
        <w:t>the world’s oceans;</w:t>
      </w:r>
    </w:p>
    <w:p w14:paraId="68FE0C0A" w14:textId="39D6CC40" w:rsidR="004E47F9" w:rsidRDefault="00155754" w:rsidP="0060339A">
      <w:pPr>
        <w:pStyle w:val="ListParagraph"/>
        <w:numPr>
          <w:ilvl w:val="0"/>
          <w:numId w:val="3"/>
        </w:numPr>
        <w:rPr>
          <w:sz w:val="22"/>
          <w:szCs w:val="22"/>
          <w:lang w:val="en-GB"/>
        </w:rPr>
      </w:pPr>
      <w:r>
        <w:rPr>
          <w:sz w:val="22"/>
          <w:szCs w:val="22"/>
          <w:lang w:val="en-GB"/>
        </w:rPr>
        <w:t>w</w:t>
      </w:r>
      <w:r w:rsidR="004E47F9" w:rsidRPr="00EB10A1">
        <w:rPr>
          <w:sz w:val="22"/>
          <w:szCs w:val="22"/>
          <w:lang w:val="en-GB"/>
        </w:rPr>
        <w:t xml:space="preserve">here the world’s main hot and cold regions are, and how this </w:t>
      </w:r>
      <w:r w:rsidR="00172D71" w:rsidRPr="00EB10A1">
        <w:rPr>
          <w:sz w:val="22"/>
          <w:szCs w:val="22"/>
          <w:lang w:val="en-GB"/>
        </w:rPr>
        <w:t xml:space="preserve">variation </w:t>
      </w:r>
      <w:r w:rsidR="004E47F9" w:rsidRPr="00EB10A1">
        <w:rPr>
          <w:sz w:val="22"/>
          <w:szCs w:val="22"/>
          <w:lang w:val="en-GB"/>
        </w:rPr>
        <w:t xml:space="preserve">might affect everyday life differently in the UK </w:t>
      </w:r>
      <w:r w:rsidR="00EC7809">
        <w:rPr>
          <w:sz w:val="22"/>
          <w:szCs w:val="22"/>
          <w:lang w:val="en-GB"/>
        </w:rPr>
        <w:t>to</w:t>
      </w:r>
      <w:r w:rsidR="004E47F9" w:rsidRPr="00EB10A1">
        <w:rPr>
          <w:sz w:val="22"/>
          <w:szCs w:val="22"/>
          <w:lang w:val="en-GB"/>
        </w:rPr>
        <w:t xml:space="preserve"> Zambia</w:t>
      </w:r>
      <w:r w:rsidR="00EB10A1">
        <w:rPr>
          <w:sz w:val="22"/>
          <w:szCs w:val="22"/>
          <w:lang w:val="en-GB"/>
        </w:rPr>
        <w:t>.</w:t>
      </w:r>
    </w:p>
    <w:p w14:paraId="3571E4E1" w14:textId="77777777" w:rsidR="00EB10A1" w:rsidRPr="00EB10A1" w:rsidRDefault="00EB10A1" w:rsidP="00EB10A1">
      <w:pPr>
        <w:rPr>
          <w:sz w:val="22"/>
          <w:szCs w:val="22"/>
          <w:lang w:val="en-GB"/>
        </w:rPr>
      </w:pPr>
    </w:p>
    <w:p w14:paraId="446E7EDB" w14:textId="0F1347CD" w:rsidR="00172D71" w:rsidRPr="00C317EB" w:rsidRDefault="00172D71" w:rsidP="00172D71">
      <w:pPr>
        <w:rPr>
          <w:i/>
          <w:sz w:val="22"/>
          <w:szCs w:val="22"/>
          <w:lang w:val="en-GB"/>
        </w:rPr>
      </w:pPr>
      <w:r w:rsidRPr="00C317EB">
        <w:rPr>
          <w:sz w:val="22"/>
          <w:szCs w:val="22"/>
          <w:lang w:val="en-GB"/>
        </w:rPr>
        <w:t xml:space="preserve">By the end of Year 2, children should be </w:t>
      </w:r>
      <w:r w:rsidRPr="00C317EB">
        <w:rPr>
          <w:i/>
          <w:sz w:val="22"/>
          <w:szCs w:val="22"/>
          <w:lang w:val="en-GB"/>
        </w:rPr>
        <w:t>able to:</w:t>
      </w:r>
    </w:p>
    <w:p w14:paraId="17554977" w14:textId="37AC4741" w:rsidR="00172D71" w:rsidRPr="00C317EB" w:rsidRDefault="00155754" w:rsidP="00172D71">
      <w:pPr>
        <w:pStyle w:val="ListParagraph"/>
        <w:numPr>
          <w:ilvl w:val="0"/>
          <w:numId w:val="7"/>
        </w:numPr>
        <w:rPr>
          <w:sz w:val="22"/>
          <w:szCs w:val="22"/>
          <w:lang w:val="en-GB"/>
        </w:rPr>
      </w:pPr>
      <w:r>
        <w:rPr>
          <w:sz w:val="22"/>
          <w:szCs w:val="22"/>
          <w:lang w:val="en-GB"/>
        </w:rPr>
        <w:t>l</w:t>
      </w:r>
      <w:r w:rsidR="00172D71" w:rsidRPr="00C317EB">
        <w:rPr>
          <w:sz w:val="22"/>
          <w:szCs w:val="22"/>
          <w:lang w:val="en-GB"/>
        </w:rPr>
        <w:t>ook at simple maps and aerial views of a contrasting locality in Zambia</w:t>
      </w:r>
      <w:r w:rsidR="00196C97">
        <w:rPr>
          <w:sz w:val="22"/>
          <w:szCs w:val="22"/>
          <w:lang w:val="en-GB"/>
        </w:rPr>
        <w:t xml:space="preserve">, </w:t>
      </w:r>
      <w:r w:rsidR="00172D71" w:rsidRPr="00C317EB">
        <w:rPr>
          <w:sz w:val="22"/>
          <w:szCs w:val="22"/>
          <w:lang w:val="en-GB"/>
        </w:rPr>
        <w:t xml:space="preserve">discussing and asking questions about its main features, </w:t>
      </w:r>
      <w:r w:rsidR="009221C2">
        <w:rPr>
          <w:sz w:val="22"/>
          <w:szCs w:val="22"/>
          <w:lang w:val="en-GB"/>
        </w:rPr>
        <w:t>and comparing these with the UK;</w:t>
      </w:r>
    </w:p>
    <w:p w14:paraId="3DB004F3" w14:textId="2D20E5AB" w:rsidR="00172D71" w:rsidRPr="00C317EB" w:rsidRDefault="00155754" w:rsidP="00172D71">
      <w:pPr>
        <w:pStyle w:val="ListParagraph"/>
        <w:numPr>
          <w:ilvl w:val="0"/>
          <w:numId w:val="7"/>
        </w:numPr>
        <w:rPr>
          <w:sz w:val="22"/>
          <w:szCs w:val="22"/>
          <w:lang w:val="en-GB"/>
        </w:rPr>
      </w:pPr>
      <w:r>
        <w:rPr>
          <w:sz w:val="22"/>
          <w:szCs w:val="22"/>
          <w:lang w:val="en-GB"/>
        </w:rPr>
        <w:t>u</w:t>
      </w:r>
      <w:r w:rsidR="00172D71" w:rsidRPr="00C317EB">
        <w:rPr>
          <w:sz w:val="22"/>
          <w:szCs w:val="22"/>
          <w:lang w:val="en-GB"/>
        </w:rPr>
        <w:t>se globes and atlases to identify continents and oceans, including the location of th</w:t>
      </w:r>
      <w:r w:rsidR="009221C2">
        <w:rPr>
          <w:sz w:val="22"/>
          <w:szCs w:val="22"/>
          <w:lang w:val="en-GB"/>
        </w:rPr>
        <w:t>e UK, Europe, Zambia and Africa;</w:t>
      </w:r>
    </w:p>
    <w:p w14:paraId="7A04704E" w14:textId="3C8B84A4" w:rsidR="00172D71" w:rsidRPr="00C317EB" w:rsidRDefault="00155754" w:rsidP="00101EE2">
      <w:pPr>
        <w:pStyle w:val="ListParagraph"/>
        <w:numPr>
          <w:ilvl w:val="0"/>
          <w:numId w:val="7"/>
        </w:numPr>
        <w:rPr>
          <w:sz w:val="22"/>
          <w:szCs w:val="22"/>
          <w:lang w:val="en-GB"/>
        </w:rPr>
      </w:pPr>
      <w:r>
        <w:rPr>
          <w:sz w:val="22"/>
          <w:szCs w:val="22"/>
          <w:lang w:val="en-GB"/>
        </w:rPr>
        <w:t>u</w:t>
      </w:r>
      <w:r w:rsidR="00172D71" w:rsidRPr="00C317EB">
        <w:rPr>
          <w:sz w:val="22"/>
          <w:szCs w:val="22"/>
          <w:lang w:val="en-GB"/>
        </w:rPr>
        <w:t>se globes and atlases to identify the world’s hot and cold regions, locatin</w:t>
      </w:r>
      <w:r w:rsidR="009221C2">
        <w:rPr>
          <w:sz w:val="22"/>
          <w:szCs w:val="22"/>
          <w:lang w:val="en-GB"/>
        </w:rPr>
        <w:t>g the UK and Zambia within them;</w:t>
      </w:r>
    </w:p>
    <w:p w14:paraId="07CAEF40" w14:textId="0B04C181" w:rsidR="009E3CE3" w:rsidRDefault="00155754" w:rsidP="00101EE2">
      <w:pPr>
        <w:pStyle w:val="ListParagraph"/>
        <w:numPr>
          <w:ilvl w:val="0"/>
          <w:numId w:val="7"/>
        </w:numPr>
        <w:rPr>
          <w:sz w:val="22"/>
          <w:szCs w:val="22"/>
          <w:lang w:val="en-GB"/>
        </w:rPr>
      </w:pPr>
      <w:r>
        <w:rPr>
          <w:sz w:val="22"/>
          <w:szCs w:val="22"/>
          <w:lang w:val="en-GB"/>
        </w:rPr>
        <w:t>u</w:t>
      </w:r>
      <w:r w:rsidR="00172D71" w:rsidRPr="00C317EB">
        <w:rPr>
          <w:sz w:val="22"/>
          <w:szCs w:val="22"/>
          <w:lang w:val="en-GB"/>
        </w:rPr>
        <w:t>se appropriate vocabulary when describing and comparing a contrasting locality in Zambia, including</w:t>
      </w:r>
      <w:r w:rsidR="009E3CE3">
        <w:rPr>
          <w:sz w:val="22"/>
          <w:szCs w:val="22"/>
          <w:lang w:val="en-GB"/>
        </w:rPr>
        <w:t xml:space="preserve"> words for hot and cold regions</w:t>
      </w:r>
      <w:r w:rsidR="009221C2">
        <w:rPr>
          <w:sz w:val="22"/>
          <w:szCs w:val="22"/>
          <w:lang w:val="en-GB"/>
        </w:rPr>
        <w:t>;</w:t>
      </w:r>
    </w:p>
    <w:p w14:paraId="5DBAE942" w14:textId="60A39B13" w:rsidR="00172D71" w:rsidRDefault="00155754" w:rsidP="00101EE2">
      <w:pPr>
        <w:pStyle w:val="ListParagraph"/>
        <w:numPr>
          <w:ilvl w:val="0"/>
          <w:numId w:val="7"/>
        </w:numPr>
        <w:rPr>
          <w:sz w:val="22"/>
          <w:szCs w:val="22"/>
          <w:lang w:val="en-GB"/>
        </w:rPr>
      </w:pPr>
      <w:r>
        <w:rPr>
          <w:sz w:val="22"/>
          <w:szCs w:val="22"/>
          <w:lang w:val="en-GB"/>
        </w:rPr>
        <w:t>m</w:t>
      </w:r>
      <w:r w:rsidR="009E3CE3">
        <w:rPr>
          <w:sz w:val="22"/>
          <w:szCs w:val="22"/>
          <w:lang w:val="en-GB"/>
        </w:rPr>
        <w:t>ake</w:t>
      </w:r>
      <w:r w:rsidR="00172D71" w:rsidRPr="00C317EB">
        <w:rPr>
          <w:sz w:val="22"/>
          <w:szCs w:val="22"/>
          <w:lang w:val="en-GB"/>
        </w:rPr>
        <w:t xml:space="preserve"> use of the four main compass points when describing the location of these key locations and regions.</w:t>
      </w:r>
    </w:p>
    <w:p w14:paraId="6F6C5A29" w14:textId="77777777" w:rsidR="00196C97" w:rsidRDefault="00196C97" w:rsidP="00196C97">
      <w:pPr>
        <w:rPr>
          <w:sz w:val="22"/>
          <w:szCs w:val="22"/>
          <w:lang w:val="en-GB"/>
        </w:rPr>
      </w:pPr>
    </w:p>
    <w:p w14:paraId="571C1C3F" w14:textId="4E40099C" w:rsidR="00196C97" w:rsidRPr="00196C97" w:rsidRDefault="00196C97" w:rsidP="00196C97">
      <w:pPr>
        <w:rPr>
          <w:sz w:val="22"/>
          <w:szCs w:val="22"/>
          <w:lang w:val="en-GB"/>
        </w:rPr>
      </w:pPr>
      <w:r>
        <w:rPr>
          <w:sz w:val="22"/>
          <w:szCs w:val="22"/>
          <w:lang w:val="en-GB"/>
        </w:rPr>
        <w:t>NB: T</w:t>
      </w:r>
      <w:r w:rsidRPr="00EB10A1">
        <w:rPr>
          <w:sz w:val="22"/>
          <w:szCs w:val="22"/>
          <w:lang w:val="en-GB"/>
        </w:rPr>
        <w:t>he activities on a Zambian village could be adapted for a different non-European locality</w:t>
      </w:r>
      <w:r>
        <w:rPr>
          <w:sz w:val="22"/>
          <w:szCs w:val="22"/>
          <w:lang w:val="en-GB"/>
        </w:rPr>
        <w:t>, country and continent.</w:t>
      </w:r>
    </w:p>
    <w:p w14:paraId="27A709D2" w14:textId="77777777" w:rsidR="00172D71" w:rsidRPr="00C317EB" w:rsidRDefault="00172D71" w:rsidP="00172D71">
      <w:pPr>
        <w:rPr>
          <w:sz w:val="22"/>
          <w:szCs w:val="22"/>
          <w:lang w:val="en-GB"/>
        </w:rPr>
      </w:pPr>
    </w:p>
    <w:p w14:paraId="266F95BD" w14:textId="191A8147" w:rsidR="00172D71" w:rsidRPr="00C317EB" w:rsidRDefault="00172D71" w:rsidP="00172D71">
      <w:pPr>
        <w:rPr>
          <w:sz w:val="22"/>
          <w:szCs w:val="22"/>
          <w:lang w:val="en-GB"/>
        </w:rPr>
      </w:pPr>
      <w:r w:rsidRPr="00C317EB">
        <w:rPr>
          <w:sz w:val="22"/>
          <w:szCs w:val="22"/>
          <w:lang w:val="en-GB"/>
        </w:rPr>
        <w:t>In addition, children should have had the opportunity to develop their locational and place knowledge, geographical vocabulary and skills of enquiry</w:t>
      </w:r>
      <w:r w:rsidR="00A64C2A">
        <w:rPr>
          <w:sz w:val="22"/>
          <w:szCs w:val="22"/>
          <w:lang w:val="en-GB"/>
        </w:rPr>
        <w:t xml:space="preserve"> and </w:t>
      </w:r>
      <w:r w:rsidR="0091579C" w:rsidRPr="00C317EB">
        <w:rPr>
          <w:sz w:val="22"/>
          <w:szCs w:val="22"/>
          <w:lang w:val="en-GB"/>
        </w:rPr>
        <w:t xml:space="preserve">fieldwork (including </w:t>
      </w:r>
      <w:r w:rsidRPr="00C317EB">
        <w:rPr>
          <w:sz w:val="22"/>
          <w:szCs w:val="22"/>
          <w:lang w:val="en-GB"/>
        </w:rPr>
        <w:t>the use of data and mapwork</w:t>
      </w:r>
      <w:r w:rsidR="0091579C" w:rsidRPr="00C317EB">
        <w:rPr>
          <w:sz w:val="22"/>
          <w:szCs w:val="22"/>
          <w:lang w:val="en-GB"/>
        </w:rPr>
        <w:t>)</w:t>
      </w:r>
      <w:r w:rsidRPr="00C317EB">
        <w:rPr>
          <w:sz w:val="22"/>
          <w:szCs w:val="22"/>
          <w:lang w:val="en-GB"/>
        </w:rPr>
        <w:t xml:space="preserve">, </w:t>
      </w:r>
      <w:r w:rsidR="0091579C" w:rsidRPr="00C317EB">
        <w:rPr>
          <w:sz w:val="22"/>
          <w:szCs w:val="22"/>
          <w:lang w:val="en-GB"/>
        </w:rPr>
        <w:t xml:space="preserve">and to make regular use of globes and atlases, </w:t>
      </w:r>
      <w:r w:rsidRPr="00C317EB">
        <w:rPr>
          <w:sz w:val="22"/>
          <w:szCs w:val="22"/>
          <w:lang w:val="en-GB"/>
        </w:rPr>
        <w:t>through opportunities within oth</w:t>
      </w:r>
      <w:r w:rsidR="0091579C" w:rsidRPr="00C317EB">
        <w:rPr>
          <w:sz w:val="22"/>
          <w:szCs w:val="22"/>
          <w:lang w:val="en-GB"/>
        </w:rPr>
        <w:t xml:space="preserve">er subjects, via </w:t>
      </w:r>
      <w:r w:rsidRPr="00C317EB">
        <w:rPr>
          <w:sz w:val="22"/>
          <w:szCs w:val="22"/>
          <w:lang w:val="en-GB"/>
        </w:rPr>
        <w:t>‘geography in the news’</w:t>
      </w:r>
      <w:r w:rsidR="0091579C" w:rsidRPr="00C317EB">
        <w:rPr>
          <w:sz w:val="22"/>
          <w:szCs w:val="22"/>
          <w:lang w:val="en-GB"/>
        </w:rPr>
        <w:t xml:space="preserve"> an</w:t>
      </w:r>
      <w:r w:rsidR="00581AF1">
        <w:rPr>
          <w:sz w:val="22"/>
          <w:szCs w:val="22"/>
          <w:lang w:val="en-GB"/>
        </w:rPr>
        <w:t>d</w:t>
      </w:r>
      <w:r w:rsidR="0091579C" w:rsidRPr="00C317EB">
        <w:rPr>
          <w:sz w:val="22"/>
          <w:szCs w:val="22"/>
          <w:lang w:val="en-GB"/>
        </w:rPr>
        <w:t xml:space="preserve"> through dedicated fieldwork days.</w:t>
      </w:r>
      <w:r w:rsidRPr="00C317EB">
        <w:rPr>
          <w:sz w:val="22"/>
          <w:szCs w:val="22"/>
          <w:lang w:val="en-GB"/>
        </w:rPr>
        <w:t xml:space="preserve"> </w:t>
      </w:r>
    </w:p>
    <w:p w14:paraId="2EFFCD31" w14:textId="77777777" w:rsidR="00172D71" w:rsidRPr="00C317EB" w:rsidRDefault="00172D71" w:rsidP="00172D71">
      <w:pPr>
        <w:rPr>
          <w:sz w:val="22"/>
          <w:szCs w:val="22"/>
          <w:lang w:val="en-GB"/>
        </w:rPr>
      </w:pPr>
    </w:p>
    <w:p w14:paraId="05C6E600" w14:textId="4F89B057" w:rsidR="00832307" w:rsidRPr="00C317EB" w:rsidRDefault="00832307" w:rsidP="00832307">
      <w:pPr>
        <w:rPr>
          <w:b/>
          <w:sz w:val="22"/>
          <w:szCs w:val="22"/>
          <w:lang w:val="en-GB"/>
        </w:rPr>
      </w:pPr>
      <w:r w:rsidRPr="00C317EB">
        <w:rPr>
          <w:b/>
          <w:sz w:val="22"/>
          <w:szCs w:val="22"/>
          <w:lang w:val="en-GB"/>
        </w:rPr>
        <w:t>Year 3</w:t>
      </w:r>
    </w:p>
    <w:p w14:paraId="3A725016" w14:textId="38B7E641" w:rsidR="00832307" w:rsidRPr="00C317EB" w:rsidRDefault="00832307" w:rsidP="00832307">
      <w:pPr>
        <w:rPr>
          <w:i/>
          <w:sz w:val="22"/>
          <w:szCs w:val="22"/>
          <w:lang w:val="en-GB"/>
        </w:rPr>
      </w:pPr>
      <w:r w:rsidRPr="00C317EB">
        <w:rPr>
          <w:sz w:val="22"/>
          <w:szCs w:val="22"/>
          <w:lang w:val="en-GB"/>
        </w:rPr>
        <w:t xml:space="preserve">By the end of Year 3, children should </w:t>
      </w:r>
      <w:r w:rsidRPr="00C317EB">
        <w:rPr>
          <w:i/>
          <w:sz w:val="22"/>
          <w:szCs w:val="22"/>
          <w:lang w:val="en-GB"/>
        </w:rPr>
        <w:t>know:</w:t>
      </w:r>
    </w:p>
    <w:p w14:paraId="05A7A4FD" w14:textId="79C976D1" w:rsidR="00832307" w:rsidRPr="00C317EB" w:rsidRDefault="00EC7809" w:rsidP="00832307">
      <w:pPr>
        <w:pStyle w:val="ListParagraph"/>
        <w:numPr>
          <w:ilvl w:val="0"/>
          <w:numId w:val="3"/>
        </w:numPr>
        <w:rPr>
          <w:sz w:val="22"/>
          <w:szCs w:val="22"/>
          <w:lang w:val="en-GB"/>
        </w:rPr>
      </w:pPr>
      <w:r>
        <w:rPr>
          <w:sz w:val="22"/>
          <w:szCs w:val="22"/>
          <w:lang w:val="en-GB"/>
        </w:rPr>
        <w:t>t</w:t>
      </w:r>
      <w:r w:rsidR="00832307" w:rsidRPr="00C317EB">
        <w:rPr>
          <w:sz w:val="22"/>
          <w:szCs w:val="22"/>
          <w:lang w:val="en-GB"/>
        </w:rPr>
        <w:t xml:space="preserve">he location and human/physical features of Rio </w:t>
      </w:r>
      <w:r w:rsidR="009E3CE3">
        <w:rPr>
          <w:sz w:val="22"/>
          <w:szCs w:val="22"/>
          <w:lang w:val="en-GB"/>
        </w:rPr>
        <w:t xml:space="preserve">de Janeiro </w:t>
      </w:r>
      <w:r w:rsidR="00832307" w:rsidRPr="00C317EB">
        <w:rPr>
          <w:sz w:val="22"/>
          <w:szCs w:val="22"/>
          <w:lang w:val="en-GB"/>
        </w:rPr>
        <w:t>and S</w:t>
      </w:r>
      <w:r w:rsidR="00535055">
        <w:rPr>
          <w:sz w:val="22"/>
          <w:szCs w:val="22"/>
          <w:lang w:val="en-GB"/>
        </w:rPr>
        <w:t>outh-</w:t>
      </w:r>
      <w:r w:rsidR="00832307" w:rsidRPr="00C317EB">
        <w:rPr>
          <w:sz w:val="22"/>
          <w:szCs w:val="22"/>
          <w:lang w:val="en-GB"/>
        </w:rPr>
        <w:t>E</w:t>
      </w:r>
      <w:r w:rsidR="009E3CE3">
        <w:rPr>
          <w:sz w:val="22"/>
          <w:szCs w:val="22"/>
          <w:lang w:val="en-GB"/>
        </w:rPr>
        <w:t>ast</w:t>
      </w:r>
      <w:r w:rsidR="00832307" w:rsidRPr="00C317EB">
        <w:rPr>
          <w:sz w:val="22"/>
          <w:szCs w:val="22"/>
          <w:lang w:val="en-GB"/>
        </w:rPr>
        <w:t xml:space="preserve"> Brazil, as a region in The Americas, comparing and contrasting it</w:t>
      </w:r>
      <w:r w:rsidR="009221C2">
        <w:rPr>
          <w:sz w:val="22"/>
          <w:szCs w:val="22"/>
          <w:lang w:val="en-GB"/>
        </w:rPr>
        <w:t xml:space="preserve"> with places previously studied;</w:t>
      </w:r>
    </w:p>
    <w:p w14:paraId="130A1769" w14:textId="72AC0D3E" w:rsidR="00832307" w:rsidRPr="00C317EB" w:rsidRDefault="00EC7809" w:rsidP="00832307">
      <w:pPr>
        <w:pStyle w:val="ListParagraph"/>
        <w:numPr>
          <w:ilvl w:val="0"/>
          <w:numId w:val="3"/>
        </w:numPr>
        <w:rPr>
          <w:sz w:val="22"/>
          <w:szCs w:val="22"/>
          <w:lang w:val="en-GB"/>
        </w:rPr>
      </w:pPr>
      <w:r>
        <w:rPr>
          <w:sz w:val="22"/>
          <w:szCs w:val="22"/>
          <w:lang w:val="en-GB"/>
        </w:rPr>
        <w:t>w</w:t>
      </w:r>
      <w:r w:rsidR="00832307" w:rsidRPr="00C317EB">
        <w:rPr>
          <w:sz w:val="22"/>
          <w:szCs w:val="22"/>
          <w:lang w:val="en-GB"/>
        </w:rPr>
        <w:t>here the world’s main climate zones are, and how this variation might affect everyday life differently in S</w:t>
      </w:r>
      <w:r w:rsidR="00535055">
        <w:rPr>
          <w:sz w:val="22"/>
          <w:szCs w:val="22"/>
          <w:lang w:val="en-GB"/>
        </w:rPr>
        <w:t>outh-</w:t>
      </w:r>
      <w:r w:rsidR="00832307" w:rsidRPr="00C317EB">
        <w:rPr>
          <w:sz w:val="22"/>
          <w:szCs w:val="22"/>
          <w:lang w:val="en-GB"/>
        </w:rPr>
        <w:t>E</w:t>
      </w:r>
      <w:r w:rsidR="00535055">
        <w:rPr>
          <w:sz w:val="22"/>
          <w:szCs w:val="22"/>
          <w:lang w:val="en-GB"/>
        </w:rPr>
        <w:t>ast</w:t>
      </w:r>
      <w:r w:rsidR="00832307" w:rsidRPr="00C317EB">
        <w:rPr>
          <w:sz w:val="22"/>
          <w:szCs w:val="22"/>
          <w:lang w:val="en-GB"/>
        </w:rPr>
        <w:t xml:space="preserve"> Brazil</w:t>
      </w:r>
      <w:r w:rsidR="009221C2">
        <w:rPr>
          <w:sz w:val="22"/>
          <w:szCs w:val="22"/>
          <w:lang w:val="en-GB"/>
        </w:rPr>
        <w:t xml:space="preserve"> from places previously studied;</w:t>
      </w:r>
    </w:p>
    <w:p w14:paraId="2A6FFF5E" w14:textId="163EEB02" w:rsidR="00832307" w:rsidRPr="00C317EB" w:rsidRDefault="00EC7809" w:rsidP="00832307">
      <w:pPr>
        <w:pStyle w:val="ListParagraph"/>
        <w:numPr>
          <w:ilvl w:val="0"/>
          <w:numId w:val="3"/>
        </w:numPr>
        <w:rPr>
          <w:sz w:val="22"/>
          <w:szCs w:val="22"/>
          <w:lang w:val="en-GB"/>
        </w:rPr>
      </w:pPr>
      <w:r>
        <w:rPr>
          <w:sz w:val="22"/>
          <w:szCs w:val="22"/>
          <w:lang w:val="en-GB"/>
        </w:rPr>
        <w:t>t</w:t>
      </w:r>
      <w:r w:rsidR="00832307" w:rsidRPr="00C317EB">
        <w:rPr>
          <w:sz w:val="22"/>
          <w:szCs w:val="22"/>
          <w:lang w:val="en-GB"/>
        </w:rPr>
        <w:t xml:space="preserve">he location, and main human and physical features, of North and </w:t>
      </w:r>
      <w:r w:rsidR="00832307" w:rsidRPr="00251C2A">
        <w:rPr>
          <w:sz w:val="22"/>
          <w:szCs w:val="22"/>
          <w:lang w:val="en-GB"/>
        </w:rPr>
        <w:t>South America</w:t>
      </w:r>
      <w:r w:rsidR="003707FF" w:rsidRPr="00251C2A">
        <w:rPr>
          <w:sz w:val="22"/>
          <w:szCs w:val="22"/>
          <w:lang w:val="en-GB"/>
        </w:rPr>
        <w:t>,</w:t>
      </w:r>
      <w:r w:rsidR="00832307" w:rsidRPr="00C317EB">
        <w:rPr>
          <w:sz w:val="22"/>
          <w:szCs w:val="22"/>
          <w:lang w:val="en-GB"/>
        </w:rPr>
        <w:t xml:space="preserve"> including the location of</w:t>
      </w:r>
      <w:r w:rsidR="00535055" w:rsidRPr="00535055">
        <w:rPr>
          <w:sz w:val="22"/>
          <w:szCs w:val="22"/>
          <w:lang w:val="en-GB"/>
        </w:rPr>
        <w:t xml:space="preserve"> </w:t>
      </w:r>
      <w:r w:rsidR="00535055" w:rsidRPr="00C317EB">
        <w:rPr>
          <w:sz w:val="22"/>
          <w:szCs w:val="22"/>
          <w:lang w:val="en-GB"/>
        </w:rPr>
        <w:t>S</w:t>
      </w:r>
      <w:r w:rsidR="00535055">
        <w:rPr>
          <w:sz w:val="22"/>
          <w:szCs w:val="22"/>
          <w:lang w:val="en-GB"/>
        </w:rPr>
        <w:t>outh-</w:t>
      </w:r>
      <w:r w:rsidR="00535055" w:rsidRPr="00C317EB">
        <w:rPr>
          <w:sz w:val="22"/>
          <w:szCs w:val="22"/>
          <w:lang w:val="en-GB"/>
        </w:rPr>
        <w:t>E</w:t>
      </w:r>
      <w:r w:rsidR="00535055">
        <w:rPr>
          <w:sz w:val="22"/>
          <w:szCs w:val="22"/>
          <w:lang w:val="en-GB"/>
        </w:rPr>
        <w:t>ast</w:t>
      </w:r>
      <w:r w:rsidR="00535055" w:rsidRPr="00C317EB">
        <w:rPr>
          <w:sz w:val="22"/>
          <w:szCs w:val="22"/>
          <w:lang w:val="en-GB"/>
        </w:rPr>
        <w:t xml:space="preserve"> </w:t>
      </w:r>
      <w:r w:rsidR="00832307" w:rsidRPr="00C317EB">
        <w:rPr>
          <w:sz w:val="22"/>
          <w:szCs w:val="22"/>
          <w:lang w:val="en-GB"/>
        </w:rPr>
        <w:t xml:space="preserve">Brazil and Rio </w:t>
      </w:r>
      <w:r w:rsidR="00535055">
        <w:rPr>
          <w:sz w:val="22"/>
          <w:szCs w:val="22"/>
          <w:lang w:val="en-GB"/>
        </w:rPr>
        <w:t xml:space="preserve">de Janeiro </w:t>
      </w:r>
      <w:r w:rsidR="00832307" w:rsidRPr="00C317EB">
        <w:rPr>
          <w:sz w:val="22"/>
          <w:szCs w:val="22"/>
          <w:lang w:val="en-GB"/>
        </w:rPr>
        <w:t>with</w:t>
      </w:r>
      <w:r w:rsidR="009221C2">
        <w:rPr>
          <w:sz w:val="22"/>
          <w:szCs w:val="22"/>
          <w:lang w:val="en-GB"/>
        </w:rPr>
        <w:t>in the South American continent;</w:t>
      </w:r>
    </w:p>
    <w:p w14:paraId="4D5BE57B" w14:textId="5496A3F7" w:rsidR="009002E3" w:rsidRPr="00C317EB" w:rsidRDefault="00EC7809" w:rsidP="009002E3">
      <w:pPr>
        <w:pStyle w:val="ListParagraph"/>
        <w:numPr>
          <w:ilvl w:val="0"/>
          <w:numId w:val="3"/>
        </w:numPr>
        <w:rPr>
          <w:sz w:val="22"/>
          <w:szCs w:val="22"/>
          <w:lang w:val="en-GB"/>
        </w:rPr>
      </w:pPr>
      <w:r>
        <w:rPr>
          <w:sz w:val="22"/>
          <w:szCs w:val="22"/>
          <w:lang w:val="en-GB"/>
        </w:rPr>
        <w:lastRenderedPageBreak/>
        <w:t>p</w:t>
      </w:r>
      <w:r w:rsidR="009002E3" w:rsidRPr="00C317EB">
        <w:rPr>
          <w:sz w:val="22"/>
          <w:szCs w:val="22"/>
          <w:lang w:val="en-GB"/>
        </w:rPr>
        <w:t xml:space="preserve">rocesses of settlement, trade, tourism and culture in </w:t>
      </w:r>
      <w:r w:rsidR="00535055" w:rsidRPr="00C317EB">
        <w:rPr>
          <w:sz w:val="22"/>
          <w:szCs w:val="22"/>
          <w:lang w:val="en-GB"/>
        </w:rPr>
        <w:t>S</w:t>
      </w:r>
      <w:r w:rsidR="00535055">
        <w:rPr>
          <w:sz w:val="22"/>
          <w:szCs w:val="22"/>
          <w:lang w:val="en-GB"/>
        </w:rPr>
        <w:t>outh-</w:t>
      </w:r>
      <w:r w:rsidR="00535055" w:rsidRPr="00C317EB">
        <w:rPr>
          <w:sz w:val="22"/>
          <w:szCs w:val="22"/>
          <w:lang w:val="en-GB"/>
        </w:rPr>
        <w:t>E</w:t>
      </w:r>
      <w:r w:rsidR="00535055">
        <w:rPr>
          <w:sz w:val="22"/>
          <w:szCs w:val="22"/>
          <w:lang w:val="en-GB"/>
        </w:rPr>
        <w:t>ast</w:t>
      </w:r>
      <w:r w:rsidR="00535055" w:rsidRPr="00C317EB">
        <w:rPr>
          <w:sz w:val="22"/>
          <w:szCs w:val="22"/>
          <w:lang w:val="en-GB"/>
        </w:rPr>
        <w:t xml:space="preserve"> </w:t>
      </w:r>
      <w:r w:rsidR="009002E3" w:rsidRPr="00C317EB">
        <w:rPr>
          <w:sz w:val="22"/>
          <w:szCs w:val="22"/>
          <w:lang w:val="en-GB"/>
        </w:rPr>
        <w:t>Brazil and Rio</w:t>
      </w:r>
      <w:r w:rsidR="00535055">
        <w:rPr>
          <w:sz w:val="22"/>
          <w:szCs w:val="22"/>
          <w:lang w:val="en-GB"/>
        </w:rPr>
        <w:t xml:space="preserve"> de Janeiro</w:t>
      </w:r>
      <w:r w:rsidR="009002E3" w:rsidRPr="00C317EB">
        <w:rPr>
          <w:sz w:val="22"/>
          <w:szCs w:val="22"/>
          <w:lang w:val="en-GB"/>
        </w:rPr>
        <w:t>.</w:t>
      </w:r>
    </w:p>
    <w:p w14:paraId="35EAA423" w14:textId="77777777" w:rsidR="00832307" w:rsidRPr="00C317EB" w:rsidRDefault="00832307" w:rsidP="00832307">
      <w:pPr>
        <w:rPr>
          <w:i/>
          <w:sz w:val="22"/>
          <w:szCs w:val="22"/>
          <w:lang w:val="en-GB"/>
        </w:rPr>
      </w:pPr>
    </w:p>
    <w:p w14:paraId="33638871" w14:textId="5F0F834A" w:rsidR="00832307" w:rsidRPr="00C317EB" w:rsidRDefault="00832307" w:rsidP="00832307">
      <w:pPr>
        <w:rPr>
          <w:i/>
          <w:sz w:val="22"/>
          <w:szCs w:val="22"/>
          <w:lang w:val="en-GB"/>
        </w:rPr>
      </w:pPr>
      <w:r w:rsidRPr="00C317EB">
        <w:rPr>
          <w:sz w:val="22"/>
          <w:szCs w:val="22"/>
          <w:lang w:val="en-GB"/>
        </w:rPr>
        <w:t xml:space="preserve">By the end of Year 3, children should be </w:t>
      </w:r>
      <w:r w:rsidRPr="00C317EB">
        <w:rPr>
          <w:i/>
          <w:sz w:val="22"/>
          <w:szCs w:val="22"/>
          <w:lang w:val="en-GB"/>
        </w:rPr>
        <w:t>able to:</w:t>
      </w:r>
    </w:p>
    <w:p w14:paraId="0C7613E5" w14:textId="249BE952" w:rsidR="00832307" w:rsidRPr="00C317EB" w:rsidRDefault="00EC7809" w:rsidP="00832307">
      <w:pPr>
        <w:pStyle w:val="ListParagraph"/>
        <w:numPr>
          <w:ilvl w:val="0"/>
          <w:numId w:val="7"/>
        </w:numPr>
        <w:rPr>
          <w:sz w:val="22"/>
          <w:szCs w:val="22"/>
          <w:lang w:val="en-GB"/>
        </w:rPr>
      </w:pPr>
      <w:r>
        <w:rPr>
          <w:sz w:val="22"/>
          <w:szCs w:val="22"/>
          <w:lang w:val="en-GB"/>
        </w:rPr>
        <w:t>i</w:t>
      </w:r>
      <w:r w:rsidR="00832307" w:rsidRPr="00C317EB">
        <w:rPr>
          <w:sz w:val="22"/>
          <w:szCs w:val="22"/>
          <w:lang w:val="en-GB"/>
        </w:rPr>
        <w:t xml:space="preserve">nterpret maps and aerial views of </w:t>
      </w:r>
      <w:r w:rsidR="00700600" w:rsidRPr="00C317EB">
        <w:rPr>
          <w:sz w:val="22"/>
          <w:szCs w:val="22"/>
          <w:lang w:val="en-GB"/>
        </w:rPr>
        <w:t>t</w:t>
      </w:r>
      <w:r w:rsidR="00832307" w:rsidRPr="00C317EB">
        <w:rPr>
          <w:sz w:val="22"/>
          <w:szCs w:val="22"/>
          <w:lang w:val="en-GB"/>
        </w:rPr>
        <w:t xml:space="preserve">he Americas, </w:t>
      </w:r>
      <w:r w:rsidR="00535055" w:rsidRPr="00C317EB">
        <w:rPr>
          <w:sz w:val="22"/>
          <w:szCs w:val="22"/>
          <w:lang w:val="en-GB"/>
        </w:rPr>
        <w:t>S</w:t>
      </w:r>
      <w:r w:rsidR="00535055">
        <w:rPr>
          <w:sz w:val="22"/>
          <w:szCs w:val="22"/>
          <w:lang w:val="en-GB"/>
        </w:rPr>
        <w:t>outh-</w:t>
      </w:r>
      <w:r w:rsidR="00535055" w:rsidRPr="00C317EB">
        <w:rPr>
          <w:sz w:val="22"/>
          <w:szCs w:val="22"/>
          <w:lang w:val="en-GB"/>
        </w:rPr>
        <w:t>E</w:t>
      </w:r>
      <w:r w:rsidR="00535055">
        <w:rPr>
          <w:sz w:val="22"/>
          <w:szCs w:val="22"/>
          <w:lang w:val="en-GB"/>
        </w:rPr>
        <w:t>ast</w:t>
      </w:r>
      <w:r w:rsidR="00832307" w:rsidRPr="00C317EB">
        <w:rPr>
          <w:sz w:val="22"/>
          <w:szCs w:val="22"/>
          <w:lang w:val="en-GB"/>
        </w:rPr>
        <w:t xml:space="preserve"> Brazil and Rio</w:t>
      </w:r>
      <w:r w:rsidR="00535055">
        <w:rPr>
          <w:sz w:val="22"/>
          <w:szCs w:val="22"/>
          <w:lang w:val="en-GB"/>
        </w:rPr>
        <w:t xml:space="preserve"> de Janeiro</w:t>
      </w:r>
      <w:r w:rsidR="00832307" w:rsidRPr="00C317EB">
        <w:rPr>
          <w:sz w:val="22"/>
          <w:szCs w:val="22"/>
          <w:lang w:val="en-GB"/>
        </w:rPr>
        <w:t xml:space="preserve"> at a variety of scales, discussing and asking questions about their main features, and comparing these</w:t>
      </w:r>
      <w:r w:rsidR="009221C2">
        <w:rPr>
          <w:sz w:val="22"/>
          <w:szCs w:val="22"/>
          <w:lang w:val="en-GB"/>
        </w:rPr>
        <w:t xml:space="preserve"> with places previously studied;</w:t>
      </w:r>
    </w:p>
    <w:p w14:paraId="28E5FE8D" w14:textId="5AC8A99F" w:rsidR="00832307" w:rsidRPr="00C317EB" w:rsidRDefault="00EC7809" w:rsidP="00832307">
      <w:pPr>
        <w:pStyle w:val="ListParagraph"/>
        <w:numPr>
          <w:ilvl w:val="0"/>
          <w:numId w:val="7"/>
        </w:numPr>
        <w:rPr>
          <w:sz w:val="22"/>
          <w:szCs w:val="22"/>
          <w:lang w:val="en-GB"/>
        </w:rPr>
      </w:pPr>
      <w:r>
        <w:rPr>
          <w:sz w:val="22"/>
          <w:szCs w:val="22"/>
          <w:lang w:val="en-GB"/>
        </w:rPr>
        <w:t>u</w:t>
      </w:r>
      <w:r w:rsidR="00832307" w:rsidRPr="00C317EB">
        <w:rPr>
          <w:sz w:val="22"/>
          <w:szCs w:val="22"/>
          <w:lang w:val="en-GB"/>
        </w:rPr>
        <w:t>se globes and atlases to identify climate zones</w:t>
      </w:r>
      <w:r w:rsidR="00700600" w:rsidRPr="00C317EB">
        <w:rPr>
          <w:sz w:val="22"/>
          <w:szCs w:val="22"/>
          <w:lang w:val="en-GB"/>
        </w:rPr>
        <w:t xml:space="preserve"> and consider their impact on different parts of the Americas, including </w:t>
      </w:r>
      <w:r w:rsidR="00535055" w:rsidRPr="00C317EB">
        <w:rPr>
          <w:sz w:val="22"/>
          <w:szCs w:val="22"/>
          <w:lang w:val="en-GB"/>
        </w:rPr>
        <w:t>S</w:t>
      </w:r>
      <w:r w:rsidR="00535055">
        <w:rPr>
          <w:sz w:val="22"/>
          <w:szCs w:val="22"/>
          <w:lang w:val="en-GB"/>
        </w:rPr>
        <w:t>outh-</w:t>
      </w:r>
      <w:r w:rsidR="00535055" w:rsidRPr="00C317EB">
        <w:rPr>
          <w:sz w:val="22"/>
          <w:szCs w:val="22"/>
          <w:lang w:val="en-GB"/>
        </w:rPr>
        <w:t>E</w:t>
      </w:r>
      <w:r w:rsidR="00535055">
        <w:rPr>
          <w:sz w:val="22"/>
          <w:szCs w:val="22"/>
          <w:lang w:val="en-GB"/>
        </w:rPr>
        <w:t>ast</w:t>
      </w:r>
      <w:r w:rsidR="009221C2">
        <w:rPr>
          <w:sz w:val="22"/>
          <w:szCs w:val="22"/>
          <w:lang w:val="en-GB"/>
        </w:rPr>
        <w:t xml:space="preserve"> Brazil;</w:t>
      </w:r>
    </w:p>
    <w:p w14:paraId="6A3D1195" w14:textId="6ED4F454" w:rsidR="00832307" w:rsidRPr="00C317EB" w:rsidRDefault="00EC7809" w:rsidP="00832307">
      <w:pPr>
        <w:pStyle w:val="ListParagraph"/>
        <w:numPr>
          <w:ilvl w:val="0"/>
          <w:numId w:val="7"/>
        </w:numPr>
        <w:rPr>
          <w:sz w:val="22"/>
          <w:szCs w:val="22"/>
          <w:lang w:val="en-GB"/>
        </w:rPr>
      </w:pPr>
      <w:r>
        <w:rPr>
          <w:sz w:val="22"/>
          <w:szCs w:val="22"/>
          <w:lang w:val="en-GB"/>
        </w:rPr>
        <w:t>u</w:t>
      </w:r>
      <w:r w:rsidR="00832307" w:rsidRPr="00C317EB">
        <w:rPr>
          <w:sz w:val="22"/>
          <w:szCs w:val="22"/>
          <w:lang w:val="en-GB"/>
        </w:rPr>
        <w:t xml:space="preserve">se appropriate vocabulary when describing </w:t>
      </w:r>
      <w:r w:rsidR="00700600" w:rsidRPr="00C317EB">
        <w:rPr>
          <w:sz w:val="22"/>
          <w:szCs w:val="22"/>
          <w:lang w:val="en-GB"/>
        </w:rPr>
        <w:t xml:space="preserve">the Americas, </w:t>
      </w:r>
      <w:r w:rsidR="00535055" w:rsidRPr="00C317EB">
        <w:rPr>
          <w:sz w:val="22"/>
          <w:szCs w:val="22"/>
          <w:lang w:val="en-GB"/>
        </w:rPr>
        <w:t>S</w:t>
      </w:r>
      <w:r w:rsidR="00535055">
        <w:rPr>
          <w:sz w:val="22"/>
          <w:szCs w:val="22"/>
          <w:lang w:val="en-GB"/>
        </w:rPr>
        <w:t>outh-</w:t>
      </w:r>
      <w:r w:rsidR="00535055" w:rsidRPr="00C317EB">
        <w:rPr>
          <w:sz w:val="22"/>
          <w:szCs w:val="22"/>
          <w:lang w:val="en-GB"/>
        </w:rPr>
        <w:t>E</w:t>
      </w:r>
      <w:r w:rsidR="00535055">
        <w:rPr>
          <w:sz w:val="22"/>
          <w:szCs w:val="22"/>
          <w:lang w:val="en-GB"/>
        </w:rPr>
        <w:t>ast</w:t>
      </w:r>
      <w:r w:rsidR="00700600" w:rsidRPr="00C317EB">
        <w:rPr>
          <w:sz w:val="22"/>
          <w:szCs w:val="22"/>
          <w:lang w:val="en-GB"/>
        </w:rPr>
        <w:t xml:space="preserve"> Brazil and Rio</w:t>
      </w:r>
      <w:r w:rsidR="00535055">
        <w:rPr>
          <w:sz w:val="22"/>
          <w:szCs w:val="22"/>
          <w:lang w:val="en-GB"/>
        </w:rPr>
        <w:t xml:space="preserve"> de Janeiro</w:t>
      </w:r>
      <w:r w:rsidR="00700600" w:rsidRPr="00C317EB">
        <w:rPr>
          <w:sz w:val="22"/>
          <w:szCs w:val="22"/>
          <w:lang w:val="en-GB"/>
        </w:rPr>
        <w:t xml:space="preserve"> and comparing them with other places; when describing climate zones; </w:t>
      </w:r>
      <w:r w:rsidR="00832307" w:rsidRPr="00C317EB">
        <w:rPr>
          <w:sz w:val="22"/>
          <w:szCs w:val="22"/>
          <w:lang w:val="en-GB"/>
        </w:rPr>
        <w:t xml:space="preserve">and </w:t>
      </w:r>
      <w:r w:rsidR="00700600" w:rsidRPr="00C317EB">
        <w:rPr>
          <w:sz w:val="22"/>
          <w:szCs w:val="22"/>
          <w:lang w:val="en-GB"/>
        </w:rPr>
        <w:t>when describing place</w:t>
      </w:r>
      <w:r w:rsidR="00832307" w:rsidRPr="00C317EB">
        <w:rPr>
          <w:sz w:val="22"/>
          <w:szCs w:val="22"/>
          <w:lang w:val="en-GB"/>
        </w:rPr>
        <w:t xml:space="preserve"> </w:t>
      </w:r>
      <w:r w:rsidR="00700600" w:rsidRPr="00C317EB">
        <w:rPr>
          <w:sz w:val="22"/>
          <w:szCs w:val="22"/>
          <w:lang w:val="en-GB"/>
        </w:rPr>
        <w:t>locations and map features (e.g. the Equator, the tropics, the world’s hemispheres).</w:t>
      </w:r>
    </w:p>
    <w:p w14:paraId="70AF290C" w14:textId="77777777" w:rsidR="00700600" w:rsidRPr="00C317EB" w:rsidRDefault="00700600">
      <w:pPr>
        <w:rPr>
          <w:b/>
          <w:sz w:val="22"/>
          <w:szCs w:val="22"/>
          <w:lang w:val="en-GB"/>
        </w:rPr>
      </w:pPr>
    </w:p>
    <w:p w14:paraId="0AC6A9FF" w14:textId="098AB420" w:rsidR="00700600" w:rsidRPr="00C317EB" w:rsidRDefault="00700600" w:rsidP="00700600">
      <w:pPr>
        <w:rPr>
          <w:sz w:val="22"/>
          <w:szCs w:val="22"/>
          <w:lang w:val="en-GB"/>
        </w:rPr>
      </w:pPr>
      <w:r w:rsidRPr="00C317EB">
        <w:rPr>
          <w:sz w:val="22"/>
          <w:szCs w:val="22"/>
          <w:lang w:val="en-GB"/>
        </w:rPr>
        <w:t>In addition, children should have had the opportunity to further develop their locational and place knowledge, geographical vocabulary and skills of enquiry</w:t>
      </w:r>
      <w:r w:rsidR="00A64C2A">
        <w:rPr>
          <w:sz w:val="22"/>
          <w:szCs w:val="22"/>
          <w:lang w:val="en-GB"/>
        </w:rPr>
        <w:t xml:space="preserve"> and </w:t>
      </w:r>
      <w:r w:rsidRPr="00C317EB">
        <w:rPr>
          <w:sz w:val="22"/>
          <w:szCs w:val="22"/>
          <w:lang w:val="en-GB"/>
        </w:rPr>
        <w:t>fieldwork (including the use of data and ma</w:t>
      </w:r>
      <w:r w:rsidR="00581AF1">
        <w:rPr>
          <w:sz w:val="22"/>
          <w:szCs w:val="22"/>
          <w:lang w:val="en-GB"/>
        </w:rPr>
        <w:t>p</w:t>
      </w:r>
      <w:r w:rsidRPr="00C317EB">
        <w:rPr>
          <w:sz w:val="22"/>
          <w:szCs w:val="22"/>
          <w:lang w:val="en-GB"/>
        </w:rPr>
        <w:t xml:space="preserve">work), and to make regular use of globes and atlases, through opportunities within other subjects, via ‘geography in the news’ and through dedicated fieldwork days. </w:t>
      </w:r>
    </w:p>
    <w:p w14:paraId="02ADE250" w14:textId="77777777" w:rsidR="00C317EB" w:rsidRPr="00C317EB" w:rsidRDefault="00C317EB" w:rsidP="00F913BF">
      <w:pPr>
        <w:rPr>
          <w:b/>
          <w:sz w:val="22"/>
          <w:szCs w:val="22"/>
          <w:lang w:val="en-GB"/>
        </w:rPr>
      </w:pPr>
    </w:p>
    <w:p w14:paraId="66BB1503" w14:textId="5B4AD055" w:rsidR="00F913BF" w:rsidRPr="00C317EB" w:rsidRDefault="00F913BF" w:rsidP="00F913BF">
      <w:pPr>
        <w:rPr>
          <w:b/>
          <w:sz w:val="22"/>
          <w:szCs w:val="22"/>
          <w:lang w:val="en-GB"/>
        </w:rPr>
      </w:pPr>
      <w:r w:rsidRPr="00C317EB">
        <w:rPr>
          <w:b/>
          <w:sz w:val="22"/>
          <w:szCs w:val="22"/>
          <w:lang w:val="en-GB"/>
        </w:rPr>
        <w:t>Year 4</w:t>
      </w:r>
    </w:p>
    <w:p w14:paraId="322206E2" w14:textId="58BA75E0" w:rsidR="00F913BF" w:rsidRPr="00C317EB" w:rsidRDefault="00F913BF" w:rsidP="00F913BF">
      <w:pPr>
        <w:rPr>
          <w:i/>
          <w:sz w:val="22"/>
          <w:szCs w:val="22"/>
          <w:lang w:val="en-GB"/>
        </w:rPr>
      </w:pPr>
      <w:r w:rsidRPr="00C317EB">
        <w:rPr>
          <w:sz w:val="22"/>
          <w:szCs w:val="22"/>
          <w:lang w:val="en-GB"/>
        </w:rPr>
        <w:t xml:space="preserve">By the end of Year 4, children should </w:t>
      </w:r>
      <w:r w:rsidRPr="00C317EB">
        <w:rPr>
          <w:i/>
          <w:sz w:val="22"/>
          <w:szCs w:val="22"/>
          <w:lang w:val="en-GB"/>
        </w:rPr>
        <w:t>know:</w:t>
      </w:r>
    </w:p>
    <w:p w14:paraId="456E05E0" w14:textId="052A0365" w:rsidR="00E404D1" w:rsidRPr="00C317EB" w:rsidRDefault="00EC7809" w:rsidP="00101EE2">
      <w:pPr>
        <w:pStyle w:val="ListParagraph"/>
        <w:numPr>
          <w:ilvl w:val="0"/>
          <w:numId w:val="3"/>
        </w:numPr>
        <w:rPr>
          <w:i/>
          <w:sz w:val="22"/>
          <w:szCs w:val="22"/>
          <w:lang w:val="en-GB"/>
        </w:rPr>
      </w:pPr>
      <w:r>
        <w:rPr>
          <w:sz w:val="22"/>
          <w:szCs w:val="22"/>
          <w:lang w:val="en-GB"/>
        </w:rPr>
        <w:t>t</w:t>
      </w:r>
      <w:r w:rsidR="00F913BF" w:rsidRPr="00C317EB">
        <w:rPr>
          <w:sz w:val="22"/>
          <w:szCs w:val="22"/>
          <w:lang w:val="en-GB"/>
        </w:rPr>
        <w:t xml:space="preserve">he location and principal features of the Amazon, situating it within the globe and the South </w:t>
      </w:r>
      <w:r w:rsidR="00E404D1" w:rsidRPr="00C317EB">
        <w:rPr>
          <w:sz w:val="22"/>
          <w:szCs w:val="22"/>
          <w:lang w:val="en-GB"/>
        </w:rPr>
        <w:t>American continent and c</w:t>
      </w:r>
      <w:r w:rsidR="00BE2B1D" w:rsidRPr="00C317EB">
        <w:rPr>
          <w:sz w:val="22"/>
          <w:szCs w:val="22"/>
          <w:lang w:val="en-GB"/>
        </w:rPr>
        <w:t>omparing</w:t>
      </w:r>
      <w:r w:rsidR="00E404D1" w:rsidRPr="00C317EB">
        <w:rPr>
          <w:sz w:val="22"/>
          <w:szCs w:val="22"/>
          <w:lang w:val="en-GB"/>
        </w:rPr>
        <w:t xml:space="preserve"> and contrasting it with </w:t>
      </w:r>
      <w:r w:rsidR="00535055" w:rsidRPr="00C317EB">
        <w:rPr>
          <w:sz w:val="22"/>
          <w:szCs w:val="22"/>
          <w:lang w:val="en-GB"/>
        </w:rPr>
        <w:t>S</w:t>
      </w:r>
      <w:r w:rsidR="00535055">
        <w:rPr>
          <w:sz w:val="22"/>
          <w:szCs w:val="22"/>
          <w:lang w:val="en-GB"/>
        </w:rPr>
        <w:t>outh-</w:t>
      </w:r>
      <w:r w:rsidR="00535055" w:rsidRPr="00C317EB">
        <w:rPr>
          <w:sz w:val="22"/>
          <w:szCs w:val="22"/>
          <w:lang w:val="en-GB"/>
        </w:rPr>
        <w:t>E</w:t>
      </w:r>
      <w:r w:rsidR="00535055">
        <w:rPr>
          <w:sz w:val="22"/>
          <w:szCs w:val="22"/>
          <w:lang w:val="en-GB"/>
        </w:rPr>
        <w:t>ast</w:t>
      </w:r>
      <w:r w:rsidR="00E404D1" w:rsidRPr="00C317EB">
        <w:rPr>
          <w:sz w:val="22"/>
          <w:szCs w:val="22"/>
          <w:lang w:val="en-GB"/>
        </w:rPr>
        <w:t xml:space="preserve"> Brazil</w:t>
      </w:r>
      <w:r w:rsidR="009221C2">
        <w:rPr>
          <w:sz w:val="22"/>
          <w:szCs w:val="22"/>
          <w:lang w:val="en-GB"/>
        </w:rPr>
        <w:t>;</w:t>
      </w:r>
    </w:p>
    <w:p w14:paraId="3C5EB135" w14:textId="66AE4AB4" w:rsidR="00F913BF" w:rsidRPr="00C317EB" w:rsidRDefault="00EC7809" w:rsidP="00101EE2">
      <w:pPr>
        <w:pStyle w:val="ListParagraph"/>
        <w:numPr>
          <w:ilvl w:val="0"/>
          <w:numId w:val="3"/>
        </w:numPr>
        <w:rPr>
          <w:i/>
          <w:sz w:val="22"/>
          <w:szCs w:val="22"/>
          <w:lang w:val="en-GB"/>
        </w:rPr>
      </w:pPr>
      <w:r>
        <w:rPr>
          <w:sz w:val="22"/>
          <w:szCs w:val="22"/>
          <w:lang w:val="en-GB"/>
        </w:rPr>
        <w:t>t</w:t>
      </w:r>
      <w:r w:rsidR="00F913BF" w:rsidRPr="00C317EB">
        <w:rPr>
          <w:sz w:val="22"/>
          <w:szCs w:val="22"/>
          <w:lang w:val="en-GB"/>
        </w:rPr>
        <w:t>he key elements of a river and how these distinctively apply to the Amazon</w:t>
      </w:r>
      <w:r w:rsidR="009221C2">
        <w:rPr>
          <w:sz w:val="22"/>
          <w:szCs w:val="22"/>
          <w:lang w:val="en-GB"/>
        </w:rPr>
        <w:t>;</w:t>
      </w:r>
    </w:p>
    <w:p w14:paraId="6B6789A7" w14:textId="69C10B7B" w:rsidR="00363CB3" w:rsidRPr="00510F1F" w:rsidRDefault="00EC7809" w:rsidP="00101EE2">
      <w:pPr>
        <w:pStyle w:val="ListParagraph"/>
        <w:numPr>
          <w:ilvl w:val="0"/>
          <w:numId w:val="3"/>
        </w:numPr>
        <w:rPr>
          <w:sz w:val="22"/>
          <w:szCs w:val="22"/>
          <w:lang w:val="en-GB"/>
        </w:rPr>
      </w:pPr>
      <w:r>
        <w:rPr>
          <w:sz w:val="22"/>
          <w:szCs w:val="22"/>
          <w:lang w:val="en-GB"/>
        </w:rPr>
        <w:t>t</w:t>
      </w:r>
      <w:r w:rsidR="00F913BF" w:rsidRPr="00C317EB">
        <w:rPr>
          <w:sz w:val="22"/>
          <w:szCs w:val="22"/>
          <w:lang w:val="en-GB"/>
        </w:rPr>
        <w:t xml:space="preserve">he key elements of a rainforest biome, how these contrast with </w:t>
      </w:r>
      <w:r w:rsidR="00F913BF" w:rsidRPr="00510F1F">
        <w:rPr>
          <w:sz w:val="22"/>
          <w:szCs w:val="22"/>
          <w:lang w:val="en-GB"/>
        </w:rPr>
        <w:t>other biomes, the main location of the world’s rainforests</w:t>
      </w:r>
      <w:r w:rsidR="003707FF" w:rsidRPr="00510F1F">
        <w:rPr>
          <w:sz w:val="22"/>
          <w:szCs w:val="22"/>
          <w:lang w:val="en-GB"/>
        </w:rPr>
        <w:t>,</w:t>
      </w:r>
      <w:r w:rsidR="00F913BF" w:rsidRPr="00510F1F">
        <w:rPr>
          <w:sz w:val="22"/>
          <w:szCs w:val="22"/>
          <w:lang w:val="en-GB"/>
        </w:rPr>
        <w:t xml:space="preserve"> </w:t>
      </w:r>
      <w:r w:rsidR="00E404D1" w:rsidRPr="00510F1F">
        <w:rPr>
          <w:sz w:val="22"/>
          <w:szCs w:val="22"/>
          <w:lang w:val="en-GB"/>
        </w:rPr>
        <w:t>and how these things di</w:t>
      </w:r>
      <w:r w:rsidR="009221C2" w:rsidRPr="00510F1F">
        <w:rPr>
          <w:sz w:val="22"/>
          <w:szCs w:val="22"/>
          <w:lang w:val="en-GB"/>
        </w:rPr>
        <w:t>stinctively apply to the Amazon;</w:t>
      </w:r>
    </w:p>
    <w:p w14:paraId="5D8294AF" w14:textId="0C80A518" w:rsidR="00363CB3" w:rsidRPr="00510F1F" w:rsidRDefault="00EC7809" w:rsidP="00101EE2">
      <w:pPr>
        <w:pStyle w:val="ListParagraph"/>
        <w:numPr>
          <w:ilvl w:val="0"/>
          <w:numId w:val="3"/>
        </w:numPr>
        <w:rPr>
          <w:sz w:val="22"/>
          <w:szCs w:val="22"/>
          <w:lang w:val="en-GB"/>
        </w:rPr>
      </w:pPr>
      <w:r w:rsidRPr="00510F1F">
        <w:rPr>
          <w:sz w:val="22"/>
          <w:szCs w:val="22"/>
          <w:lang w:val="en-GB"/>
        </w:rPr>
        <w:t>h</w:t>
      </w:r>
      <w:r w:rsidR="00363CB3" w:rsidRPr="00510F1F">
        <w:rPr>
          <w:sz w:val="22"/>
          <w:szCs w:val="22"/>
          <w:lang w:val="en-GB"/>
        </w:rPr>
        <w:t>ow some people have adapted to life in ra</w:t>
      </w:r>
      <w:r w:rsidR="009221C2" w:rsidRPr="00510F1F">
        <w:rPr>
          <w:sz w:val="22"/>
          <w:szCs w:val="22"/>
          <w:lang w:val="en-GB"/>
        </w:rPr>
        <w:t>inforests, including the Amazon;</w:t>
      </w:r>
    </w:p>
    <w:p w14:paraId="0133380C" w14:textId="4EE75B58" w:rsidR="00E404D1" w:rsidRPr="00510F1F" w:rsidRDefault="00EC7809" w:rsidP="00101EE2">
      <w:pPr>
        <w:pStyle w:val="ListParagraph"/>
        <w:numPr>
          <w:ilvl w:val="0"/>
          <w:numId w:val="3"/>
        </w:numPr>
        <w:rPr>
          <w:sz w:val="22"/>
          <w:szCs w:val="22"/>
          <w:lang w:val="en-GB"/>
        </w:rPr>
      </w:pPr>
      <w:r w:rsidRPr="00510F1F">
        <w:rPr>
          <w:sz w:val="22"/>
          <w:szCs w:val="22"/>
          <w:lang w:val="en-GB"/>
        </w:rPr>
        <w:t>t</w:t>
      </w:r>
      <w:r w:rsidR="00E404D1" w:rsidRPr="00510F1F">
        <w:rPr>
          <w:sz w:val="22"/>
          <w:szCs w:val="22"/>
          <w:lang w:val="en-GB"/>
        </w:rPr>
        <w:t>he key elements of the water cycle and how these apply to the Amazon</w:t>
      </w:r>
      <w:r w:rsidR="003707FF" w:rsidRPr="00510F1F">
        <w:rPr>
          <w:sz w:val="22"/>
          <w:szCs w:val="22"/>
          <w:lang w:val="en-GB"/>
        </w:rPr>
        <w:t>.</w:t>
      </w:r>
    </w:p>
    <w:p w14:paraId="1D395CAE" w14:textId="77777777" w:rsidR="00E404D1" w:rsidRPr="00C317EB" w:rsidRDefault="00E404D1" w:rsidP="00E404D1">
      <w:pPr>
        <w:rPr>
          <w:sz w:val="22"/>
          <w:szCs w:val="22"/>
          <w:lang w:val="en-GB"/>
        </w:rPr>
      </w:pPr>
    </w:p>
    <w:p w14:paraId="01C7059E" w14:textId="5727618A" w:rsidR="00E404D1" w:rsidRPr="00C317EB" w:rsidRDefault="00E404D1" w:rsidP="00E404D1">
      <w:pPr>
        <w:rPr>
          <w:i/>
          <w:sz w:val="22"/>
          <w:szCs w:val="22"/>
          <w:lang w:val="en-GB"/>
        </w:rPr>
      </w:pPr>
      <w:r w:rsidRPr="00C317EB">
        <w:rPr>
          <w:sz w:val="22"/>
          <w:szCs w:val="22"/>
          <w:lang w:val="en-GB"/>
        </w:rPr>
        <w:t xml:space="preserve">By the end of Year 4, children should be </w:t>
      </w:r>
      <w:r w:rsidRPr="00C317EB">
        <w:rPr>
          <w:i/>
          <w:sz w:val="22"/>
          <w:szCs w:val="22"/>
          <w:lang w:val="en-GB"/>
        </w:rPr>
        <w:t>able to:</w:t>
      </w:r>
    </w:p>
    <w:p w14:paraId="4B2F2762" w14:textId="2CD14B54" w:rsidR="00E404D1" w:rsidRPr="00C317EB" w:rsidRDefault="00EC7809" w:rsidP="00E404D1">
      <w:pPr>
        <w:pStyle w:val="ListParagraph"/>
        <w:numPr>
          <w:ilvl w:val="0"/>
          <w:numId w:val="7"/>
        </w:numPr>
        <w:rPr>
          <w:sz w:val="22"/>
          <w:szCs w:val="22"/>
          <w:lang w:val="en-GB"/>
        </w:rPr>
      </w:pPr>
      <w:r>
        <w:rPr>
          <w:sz w:val="22"/>
          <w:szCs w:val="22"/>
          <w:lang w:val="en-GB"/>
        </w:rPr>
        <w:t>i</w:t>
      </w:r>
      <w:r w:rsidR="00E404D1" w:rsidRPr="00C317EB">
        <w:rPr>
          <w:sz w:val="22"/>
          <w:szCs w:val="22"/>
          <w:lang w:val="en-GB"/>
        </w:rPr>
        <w:t>nterpret a range of maps and aerial views of the Amazon and apply this informati</w:t>
      </w:r>
      <w:r w:rsidR="009221C2">
        <w:rPr>
          <w:sz w:val="22"/>
          <w:szCs w:val="22"/>
          <w:lang w:val="en-GB"/>
        </w:rPr>
        <w:t>on to their understanding of it;</w:t>
      </w:r>
    </w:p>
    <w:p w14:paraId="6B06C227" w14:textId="1D053594" w:rsidR="00E404D1" w:rsidRPr="00C317EB" w:rsidRDefault="00EC7809" w:rsidP="00E404D1">
      <w:pPr>
        <w:pStyle w:val="ListParagraph"/>
        <w:numPr>
          <w:ilvl w:val="0"/>
          <w:numId w:val="7"/>
        </w:numPr>
        <w:rPr>
          <w:sz w:val="22"/>
          <w:szCs w:val="22"/>
          <w:lang w:val="en-GB"/>
        </w:rPr>
      </w:pPr>
      <w:r>
        <w:rPr>
          <w:sz w:val="22"/>
          <w:szCs w:val="22"/>
          <w:lang w:val="en-GB"/>
        </w:rPr>
        <w:t>u</w:t>
      </w:r>
      <w:r w:rsidR="00E404D1" w:rsidRPr="00C317EB">
        <w:rPr>
          <w:sz w:val="22"/>
          <w:szCs w:val="22"/>
          <w:lang w:val="en-GB"/>
        </w:rPr>
        <w:t>se globes and atlases to identify the location and distribution</w:t>
      </w:r>
      <w:r w:rsidR="009221C2">
        <w:rPr>
          <w:sz w:val="22"/>
          <w:szCs w:val="22"/>
          <w:lang w:val="en-GB"/>
        </w:rPr>
        <w:t xml:space="preserve"> of rainforest and other biomes;</w:t>
      </w:r>
    </w:p>
    <w:p w14:paraId="7E66D0E2" w14:textId="51792985" w:rsidR="00E404D1" w:rsidRPr="00C317EB" w:rsidRDefault="00EC7809" w:rsidP="00101EE2">
      <w:pPr>
        <w:pStyle w:val="ListParagraph"/>
        <w:numPr>
          <w:ilvl w:val="0"/>
          <w:numId w:val="7"/>
        </w:numPr>
        <w:rPr>
          <w:b/>
          <w:sz w:val="22"/>
          <w:szCs w:val="22"/>
          <w:lang w:val="en-GB"/>
        </w:rPr>
      </w:pPr>
      <w:r>
        <w:rPr>
          <w:sz w:val="22"/>
          <w:szCs w:val="22"/>
          <w:lang w:val="en-GB"/>
        </w:rPr>
        <w:t>u</w:t>
      </w:r>
      <w:r w:rsidR="00E404D1" w:rsidRPr="00C317EB">
        <w:rPr>
          <w:sz w:val="22"/>
          <w:szCs w:val="22"/>
          <w:lang w:val="en-GB"/>
        </w:rPr>
        <w:t>se appropriate vocabulary when describing the Amazon; rainforest and other biomes; river features and place locations.</w:t>
      </w:r>
    </w:p>
    <w:p w14:paraId="21C5054E" w14:textId="77777777" w:rsidR="00E404D1" w:rsidRPr="00C317EB" w:rsidRDefault="00E404D1" w:rsidP="00E404D1">
      <w:pPr>
        <w:rPr>
          <w:b/>
          <w:sz w:val="22"/>
          <w:szCs w:val="22"/>
          <w:lang w:val="en-GB"/>
        </w:rPr>
      </w:pPr>
    </w:p>
    <w:p w14:paraId="49685B6C" w14:textId="0E3825B1" w:rsidR="00E404D1" w:rsidRPr="00C317EB" w:rsidRDefault="00E404D1" w:rsidP="00E404D1">
      <w:pPr>
        <w:rPr>
          <w:sz w:val="22"/>
          <w:szCs w:val="22"/>
          <w:lang w:val="en-GB"/>
        </w:rPr>
      </w:pPr>
      <w:r w:rsidRPr="00C317EB">
        <w:rPr>
          <w:sz w:val="22"/>
          <w:szCs w:val="22"/>
          <w:lang w:val="en-GB"/>
        </w:rPr>
        <w:t>In addition, children should have had the opportunity to further develop their locational and place knowledge, geographical vocabulary and skills of enquiry</w:t>
      </w:r>
      <w:r w:rsidR="00A64C2A">
        <w:rPr>
          <w:sz w:val="22"/>
          <w:szCs w:val="22"/>
          <w:lang w:val="en-GB"/>
        </w:rPr>
        <w:t xml:space="preserve"> and </w:t>
      </w:r>
      <w:r w:rsidRPr="00C317EB">
        <w:rPr>
          <w:sz w:val="22"/>
          <w:szCs w:val="22"/>
          <w:lang w:val="en-GB"/>
        </w:rPr>
        <w:t xml:space="preserve">fieldwork (including the use of data and map work), and to make regular use of globes and atlases, through opportunities within other subjects, via ‘geography in the news’ and through dedicated fieldwork days. </w:t>
      </w:r>
    </w:p>
    <w:p w14:paraId="7564D157" w14:textId="77777777" w:rsidR="00E404D1" w:rsidRPr="00C317EB" w:rsidRDefault="00E404D1" w:rsidP="00E404D1">
      <w:pPr>
        <w:rPr>
          <w:sz w:val="22"/>
          <w:szCs w:val="22"/>
          <w:lang w:val="en-GB"/>
        </w:rPr>
      </w:pPr>
    </w:p>
    <w:p w14:paraId="32277009" w14:textId="4E3B9194" w:rsidR="00101EE2" w:rsidRPr="00C317EB" w:rsidRDefault="00101EE2" w:rsidP="00101EE2">
      <w:pPr>
        <w:rPr>
          <w:b/>
          <w:sz w:val="22"/>
          <w:szCs w:val="22"/>
          <w:lang w:val="en-GB"/>
        </w:rPr>
      </w:pPr>
      <w:r w:rsidRPr="00C317EB">
        <w:rPr>
          <w:b/>
          <w:sz w:val="22"/>
          <w:szCs w:val="22"/>
          <w:lang w:val="en-GB"/>
        </w:rPr>
        <w:lastRenderedPageBreak/>
        <w:t>Year 5</w:t>
      </w:r>
    </w:p>
    <w:p w14:paraId="2E01DB2B" w14:textId="4093E627" w:rsidR="00101EE2" w:rsidRPr="00C317EB" w:rsidRDefault="00101EE2" w:rsidP="00101EE2">
      <w:pPr>
        <w:rPr>
          <w:i/>
          <w:sz w:val="22"/>
          <w:szCs w:val="22"/>
          <w:lang w:val="en-GB"/>
        </w:rPr>
      </w:pPr>
      <w:r w:rsidRPr="00C317EB">
        <w:rPr>
          <w:sz w:val="22"/>
          <w:szCs w:val="22"/>
          <w:lang w:val="en-GB"/>
        </w:rPr>
        <w:t xml:space="preserve">By the end of Year 5, children should </w:t>
      </w:r>
      <w:r w:rsidRPr="00C317EB">
        <w:rPr>
          <w:i/>
          <w:sz w:val="22"/>
          <w:szCs w:val="22"/>
          <w:lang w:val="en-GB"/>
        </w:rPr>
        <w:t>know:</w:t>
      </w:r>
    </w:p>
    <w:p w14:paraId="1841C88E" w14:textId="58B80AAE" w:rsidR="00101EE2" w:rsidRPr="00C317EB" w:rsidRDefault="00EC7809" w:rsidP="00101EE2">
      <w:pPr>
        <w:pStyle w:val="ListParagraph"/>
        <w:numPr>
          <w:ilvl w:val="0"/>
          <w:numId w:val="3"/>
        </w:numPr>
        <w:rPr>
          <w:i/>
          <w:sz w:val="22"/>
          <w:szCs w:val="22"/>
          <w:lang w:val="en-GB"/>
        </w:rPr>
      </w:pPr>
      <w:r>
        <w:rPr>
          <w:sz w:val="22"/>
          <w:szCs w:val="22"/>
          <w:lang w:val="en-GB"/>
        </w:rPr>
        <w:t>t</w:t>
      </w:r>
      <w:r w:rsidR="00BE2B1D" w:rsidRPr="00C317EB">
        <w:rPr>
          <w:sz w:val="22"/>
          <w:szCs w:val="22"/>
          <w:lang w:val="en-GB"/>
        </w:rPr>
        <w:t xml:space="preserve">he </w:t>
      </w:r>
      <w:r w:rsidR="00101EE2" w:rsidRPr="00C317EB">
        <w:rPr>
          <w:sz w:val="22"/>
          <w:szCs w:val="22"/>
          <w:lang w:val="en-GB"/>
        </w:rPr>
        <w:t xml:space="preserve">location and principal features of their </w:t>
      </w:r>
      <w:r w:rsidR="00BE2B1D" w:rsidRPr="00C317EB">
        <w:rPr>
          <w:sz w:val="22"/>
          <w:szCs w:val="22"/>
          <w:lang w:val="en-GB"/>
        </w:rPr>
        <w:t>local region</w:t>
      </w:r>
      <w:r w:rsidR="00101EE2" w:rsidRPr="00C317EB">
        <w:rPr>
          <w:sz w:val="22"/>
          <w:szCs w:val="22"/>
          <w:lang w:val="en-GB"/>
        </w:rPr>
        <w:t xml:space="preserve"> </w:t>
      </w:r>
      <w:r w:rsidR="00BE2B1D" w:rsidRPr="00C317EB">
        <w:rPr>
          <w:sz w:val="22"/>
          <w:szCs w:val="22"/>
          <w:lang w:val="en-GB"/>
        </w:rPr>
        <w:t>when seen at a range of scales, from the global to the immediately local</w:t>
      </w:r>
      <w:r w:rsidR="009221C2">
        <w:rPr>
          <w:sz w:val="22"/>
          <w:szCs w:val="22"/>
          <w:lang w:val="en-GB"/>
        </w:rPr>
        <w:t>;</w:t>
      </w:r>
    </w:p>
    <w:p w14:paraId="3FE1E9D2" w14:textId="40EBCD3C" w:rsidR="00BE2B1D" w:rsidRPr="00C317EB" w:rsidRDefault="00EC7809" w:rsidP="00101EE2">
      <w:pPr>
        <w:pStyle w:val="ListParagraph"/>
        <w:numPr>
          <w:ilvl w:val="0"/>
          <w:numId w:val="3"/>
        </w:numPr>
        <w:rPr>
          <w:i/>
          <w:sz w:val="22"/>
          <w:szCs w:val="22"/>
          <w:lang w:val="en-GB"/>
        </w:rPr>
      </w:pPr>
      <w:r>
        <w:rPr>
          <w:sz w:val="22"/>
          <w:szCs w:val="22"/>
          <w:lang w:val="en-GB"/>
        </w:rPr>
        <w:t>w</w:t>
      </w:r>
      <w:r w:rsidR="00BE2B1D" w:rsidRPr="00C317EB">
        <w:rPr>
          <w:sz w:val="22"/>
          <w:szCs w:val="22"/>
          <w:lang w:val="en-GB"/>
        </w:rPr>
        <w:t>ays in which human processes (such as economic and political processes and patterns of land use, settlement and change) operate within the local region</w:t>
      </w:r>
      <w:r w:rsidR="009221C2">
        <w:rPr>
          <w:sz w:val="22"/>
          <w:szCs w:val="22"/>
          <w:lang w:val="en-GB"/>
        </w:rPr>
        <w:t>;</w:t>
      </w:r>
    </w:p>
    <w:p w14:paraId="2EB7B173" w14:textId="253413F3" w:rsidR="00101EE2" w:rsidRPr="00C317EB" w:rsidRDefault="00EC7809" w:rsidP="00101EE2">
      <w:pPr>
        <w:pStyle w:val="ListParagraph"/>
        <w:numPr>
          <w:ilvl w:val="0"/>
          <w:numId w:val="3"/>
        </w:numPr>
        <w:rPr>
          <w:i/>
          <w:sz w:val="22"/>
          <w:szCs w:val="22"/>
          <w:lang w:val="en-GB"/>
        </w:rPr>
      </w:pPr>
      <w:r>
        <w:rPr>
          <w:sz w:val="22"/>
          <w:szCs w:val="22"/>
          <w:lang w:val="en-GB"/>
        </w:rPr>
        <w:t>w</w:t>
      </w:r>
      <w:r w:rsidR="00BE2B1D" w:rsidRPr="00C317EB">
        <w:rPr>
          <w:sz w:val="22"/>
          <w:szCs w:val="22"/>
          <w:lang w:val="en-GB"/>
        </w:rPr>
        <w:t>ays in which the location and physical geography of the region impact on (and are impacted by) human activity in the region</w:t>
      </w:r>
      <w:r w:rsidR="009221C2">
        <w:rPr>
          <w:sz w:val="22"/>
          <w:szCs w:val="22"/>
          <w:lang w:val="en-GB"/>
        </w:rPr>
        <w:t>;</w:t>
      </w:r>
    </w:p>
    <w:p w14:paraId="54DE6883" w14:textId="18A3238B" w:rsidR="00BE2B1D" w:rsidRPr="00C317EB" w:rsidRDefault="00EC7809" w:rsidP="00101EE2">
      <w:pPr>
        <w:pStyle w:val="ListParagraph"/>
        <w:numPr>
          <w:ilvl w:val="0"/>
          <w:numId w:val="3"/>
        </w:numPr>
        <w:rPr>
          <w:i/>
          <w:sz w:val="22"/>
          <w:szCs w:val="22"/>
          <w:lang w:val="en-GB"/>
        </w:rPr>
      </w:pPr>
      <w:r>
        <w:rPr>
          <w:sz w:val="22"/>
          <w:szCs w:val="22"/>
          <w:lang w:val="en-GB"/>
        </w:rPr>
        <w:t>w</w:t>
      </w:r>
      <w:r w:rsidR="00BE2B1D" w:rsidRPr="00C317EB">
        <w:rPr>
          <w:sz w:val="22"/>
          <w:szCs w:val="22"/>
          <w:lang w:val="en-GB"/>
        </w:rPr>
        <w:t>ays in which the location and distinctive features</w:t>
      </w:r>
      <w:r w:rsidR="00265DD0" w:rsidRPr="00C317EB">
        <w:rPr>
          <w:sz w:val="22"/>
          <w:szCs w:val="22"/>
          <w:lang w:val="en-GB"/>
        </w:rPr>
        <w:t xml:space="preserve"> o</w:t>
      </w:r>
      <w:r w:rsidR="00BE2B1D" w:rsidRPr="00C317EB">
        <w:rPr>
          <w:sz w:val="22"/>
          <w:szCs w:val="22"/>
          <w:lang w:val="en-GB"/>
        </w:rPr>
        <w:t>f the region compare and contrast with those of other places studied.</w:t>
      </w:r>
    </w:p>
    <w:p w14:paraId="569411D8" w14:textId="77777777" w:rsidR="00101EE2" w:rsidRPr="00C317EB" w:rsidRDefault="00101EE2" w:rsidP="00101EE2">
      <w:pPr>
        <w:rPr>
          <w:sz w:val="22"/>
          <w:szCs w:val="22"/>
          <w:lang w:val="en-GB"/>
        </w:rPr>
      </w:pPr>
    </w:p>
    <w:p w14:paraId="097D659C" w14:textId="352EAA0A" w:rsidR="00101EE2" w:rsidRPr="00C317EB" w:rsidRDefault="00101EE2" w:rsidP="00101EE2">
      <w:pPr>
        <w:rPr>
          <w:i/>
          <w:sz w:val="22"/>
          <w:szCs w:val="22"/>
          <w:lang w:val="en-GB"/>
        </w:rPr>
      </w:pPr>
      <w:r w:rsidRPr="00C317EB">
        <w:rPr>
          <w:sz w:val="22"/>
          <w:szCs w:val="22"/>
          <w:lang w:val="en-GB"/>
        </w:rPr>
        <w:t xml:space="preserve">By the end of Year 5, children should be </w:t>
      </w:r>
      <w:r w:rsidRPr="00C317EB">
        <w:rPr>
          <w:i/>
          <w:sz w:val="22"/>
          <w:szCs w:val="22"/>
          <w:lang w:val="en-GB"/>
        </w:rPr>
        <w:t>able to:</w:t>
      </w:r>
    </w:p>
    <w:p w14:paraId="327EB931" w14:textId="56ED2167" w:rsidR="00F9063A" w:rsidRPr="00C317EB" w:rsidRDefault="00EC7809" w:rsidP="00F9063A">
      <w:pPr>
        <w:pStyle w:val="ListParagraph"/>
        <w:numPr>
          <w:ilvl w:val="0"/>
          <w:numId w:val="7"/>
        </w:numPr>
        <w:rPr>
          <w:sz w:val="22"/>
          <w:szCs w:val="22"/>
          <w:lang w:val="en-GB"/>
        </w:rPr>
      </w:pPr>
      <w:r>
        <w:rPr>
          <w:sz w:val="22"/>
          <w:szCs w:val="22"/>
          <w:lang w:val="en-GB"/>
        </w:rPr>
        <w:t>i</w:t>
      </w:r>
      <w:r w:rsidR="00101EE2" w:rsidRPr="00C317EB">
        <w:rPr>
          <w:sz w:val="22"/>
          <w:szCs w:val="22"/>
          <w:lang w:val="en-GB"/>
        </w:rPr>
        <w:t xml:space="preserve">nterpret a range of maps and aerial views of the </w:t>
      </w:r>
      <w:r w:rsidR="0000675C">
        <w:rPr>
          <w:sz w:val="22"/>
          <w:szCs w:val="22"/>
          <w:lang w:val="en-GB"/>
        </w:rPr>
        <w:t xml:space="preserve">local region, </w:t>
      </w:r>
      <w:r w:rsidR="00101EE2" w:rsidRPr="00C317EB">
        <w:rPr>
          <w:sz w:val="22"/>
          <w:szCs w:val="22"/>
          <w:lang w:val="en-GB"/>
        </w:rPr>
        <w:t>apply</w:t>
      </w:r>
      <w:r w:rsidR="0000675C">
        <w:rPr>
          <w:sz w:val="22"/>
          <w:szCs w:val="22"/>
          <w:lang w:val="en-GB"/>
        </w:rPr>
        <w:t>ing</w:t>
      </w:r>
      <w:r w:rsidR="00101EE2" w:rsidRPr="00C317EB">
        <w:rPr>
          <w:sz w:val="22"/>
          <w:szCs w:val="22"/>
          <w:lang w:val="en-GB"/>
        </w:rPr>
        <w:t xml:space="preserve"> this information to their understanding of it</w:t>
      </w:r>
      <w:r w:rsidR="009221C2">
        <w:rPr>
          <w:sz w:val="22"/>
          <w:szCs w:val="22"/>
          <w:lang w:val="en-GB"/>
        </w:rPr>
        <w:t xml:space="preserve"> and for route planning;</w:t>
      </w:r>
    </w:p>
    <w:p w14:paraId="42935D0D" w14:textId="1A0F4903" w:rsidR="00F9063A" w:rsidRPr="00C317EB" w:rsidRDefault="00EC7809" w:rsidP="00F9063A">
      <w:pPr>
        <w:pStyle w:val="ListParagraph"/>
        <w:numPr>
          <w:ilvl w:val="0"/>
          <w:numId w:val="7"/>
        </w:numPr>
        <w:rPr>
          <w:sz w:val="22"/>
          <w:szCs w:val="22"/>
          <w:lang w:val="en-GB"/>
        </w:rPr>
      </w:pPr>
      <w:r>
        <w:rPr>
          <w:sz w:val="22"/>
          <w:szCs w:val="22"/>
          <w:lang w:val="en-GB"/>
        </w:rPr>
        <w:t>u</w:t>
      </w:r>
      <w:r w:rsidR="00F9063A" w:rsidRPr="00C317EB">
        <w:rPr>
          <w:sz w:val="22"/>
          <w:szCs w:val="22"/>
          <w:lang w:val="en-GB"/>
        </w:rPr>
        <w:t>se fieldwork to collect and critically evaluate data from a range of viewpoints about the local region, how it meets people’s needs, and how it might change</w:t>
      </w:r>
      <w:r w:rsidR="009221C2">
        <w:rPr>
          <w:sz w:val="22"/>
          <w:szCs w:val="22"/>
          <w:lang w:val="en-GB"/>
        </w:rPr>
        <w:t>;</w:t>
      </w:r>
    </w:p>
    <w:p w14:paraId="2A6583CE" w14:textId="17A3B4A9" w:rsidR="00F9063A" w:rsidRPr="00C317EB" w:rsidRDefault="00EC7809" w:rsidP="00F9063A">
      <w:pPr>
        <w:pStyle w:val="ListParagraph"/>
        <w:numPr>
          <w:ilvl w:val="0"/>
          <w:numId w:val="7"/>
        </w:numPr>
        <w:rPr>
          <w:sz w:val="22"/>
          <w:szCs w:val="22"/>
          <w:lang w:val="en-GB"/>
        </w:rPr>
      </w:pPr>
      <w:r>
        <w:rPr>
          <w:sz w:val="22"/>
          <w:szCs w:val="22"/>
          <w:lang w:val="en-GB"/>
        </w:rPr>
        <w:t>u</w:t>
      </w:r>
      <w:r w:rsidR="00F9063A" w:rsidRPr="00C317EB">
        <w:rPr>
          <w:sz w:val="22"/>
          <w:szCs w:val="22"/>
          <w:lang w:val="en-GB"/>
        </w:rPr>
        <w:t>se and annotate Ordnance Survey maps, including the use of grid references, in order to present arguments about change in the local region</w:t>
      </w:r>
      <w:r w:rsidR="009221C2">
        <w:rPr>
          <w:sz w:val="22"/>
          <w:szCs w:val="22"/>
          <w:lang w:val="en-GB"/>
        </w:rPr>
        <w:t>;</w:t>
      </w:r>
    </w:p>
    <w:p w14:paraId="137E45A3" w14:textId="58764ED5" w:rsidR="00F9063A" w:rsidRPr="00C317EB" w:rsidRDefault="00EC7809" w:rsidP="00F9063A">
      <w:pPr>
        <w:pStyle w:val="ListParagraph"/>
        <w:numPr>
          <w:ilvl w:val="0"/>
          <w:numId w:val="7"/>
        </w:numPr>
        <w:rPr>
          <w:b/>
          <w:sz w:val="22"/>
          <w:szCs w:val="22"/>
          <w:lang w:val="en-GB"/>
        </w:rPr>
      </w:pPr>
      <w:r>
        <w:rPr>
          <w:sz w:val="22"/>
          <w:szCs w:val="22"/>
          <w:lang w:val="en-GB"/>
        </w:rPr>
        <w:t>u</w:t>
      </w:r>
      <w:r w:rsidR="00F9063A" w:rsidRPr="00C317EB">
        <w:rPr>
          <w:sz w:val="22"/>
          <w:szCs w:val="22"/>
          <w:lang w:val="en-GB"/>
        </w:rPr>
        <w:t>se appropriate vocabulary when describing key information about the local region to external audiences.</w:t>
      </w:r>
    </w:p>
    <w:p w14:paraId="275A2AAC" w14:textId="77777777" w:rsidR="00101EE2" w:rsidRPr="00C317EB" w:rsidRDefault="00101EE2" w:rsidP="00101EE2">
      <w:pPr>
        <w:rPr>
          <w:b/>
          <w:sz w:val="22"/>
          <w:szCs w:val="22"/>
          <w:lang w:val="en-GB"/>
        </w:rPr>
      </w:pPr>
    </w:p>
    <w:p w14:paraId="4923CEC4" w14:textId="1B6503C2" w:rsidR="00101EE2" w:rsidRDefault="00101EE2" w:rsidP="00101EE2">
      <w:pPr>
        <w:rPr>
          <w:sz w:val="22"/>
          <w:szCs w:val="22"/>
          <w:lang w:val="en-GB"/>
        </w:rPr>
      </w:pPr>
      <w:r w:rsidRPr="00C317EB">
        <w:rPr>
          <w:sz w:val="22"/>
          <w:szCs w:val="22"/>
          <w:lang w:val="en-GB"/>
        </w:rPr>
        <w:t>In add</w:t>
      </w:r>
      <w:r w:rsidR="00752993" w:rsidRPr="00C317EB">
        <w:rPr>
          <w:sz w:val="22"/>
          <w:szCs w:val="22"/>
          <w:lang w:val="en-GB"/>
        </w:rPr>
        <w:t xml:space="preserve">ition, children should have </w:t>
      </w:r>
      <w:r w:rsidR="009601B8">
        <w:rPr>
          <w:sz w:val="22"/>
          <w:szCs w:val="22"/>
          <w:lang w:val="en-GB"/>
        </w:rPr>
        <w:t xml:space="preserve">had </w:t>
      </w:r>
      <w:r w:rsidRPr="00C317EB">
        <w:rPr>
          <w:sz w:val="22"/>
          <w:szCs w:val="22"/>
          <w:lang w:val="en-GB"/>
        </w:rPr>
        <w:t>the opportunity to further develop their locational and place knowledge, geographical vocabulary and</w:t>
      </w:r>
      <w:r w:rsidR="00752993" w:rsidRPr="00C317EB">
        <w:rPr>
          <w:sz w:val="22"/>
          <w:szCs w:val="22"/>
          <w:lang w:val="en-GB"/>
        </w:rPr>
        <w:t xml:space="preserve"> skills of enquiry (and </w:t>
      </w:r>
      <w:r w:rsidRPr="00C317EB">
        <w:rPr>
          <w:sz w:val="22"/>
          <w:szCs w:val="22"/>
          <w:lang w:val="en-GB"/>
        </w:rPr>
        <w:t>to make regular use of globes and atlases</w:t>
      </w:r>
      <w:r w:rsidR="00752993" w:rsidRPr="00C317EB">
        <w:rPr>
          <w:sz w:val="22"/>
          <w:szCs w:val="22"/>
          <w:lang w:val="en-GB"/>
        </w:rPr>
        <w:t>)</w:t>
      </w:r>
      <w:r w:rsidRPr="00C317EB">
        <w:rPr>
          <w:sz w:val="22"/>
          <w:szCs w:val="22"/>
          <w:lang w:val="en-GB"/>
        </w:rPr>
        <w:t xml:space="preserve">, through opportunities within other subjects, via ‘geography in the news’ and through </w:t>
      </w:r>
      <w:r w:rsidR="00752993" w:rsidRPr="00C317EB">
        <w:rPr>
          <w:sz w:val="22"/>
          <w:szCs w:val="22"/>
          <w:lang w:val="en-GB"/>
        </w:rPr>
        <w:t xml:space="preserve">additional </w:t>
      </w:r>
      <w:r w:rsidRPr="00C317EB">
        <w:rPr>
          <w:sz w:val="22"/>
          <w:szCs w:val="22"/>
          <w:lang w:val="en-GB"/>
        </w:rPr>
        <w:t xml:space="preserve">dedicated fieldwork days. </w:t>
      </w:r>
    </w:p>
    <w:p w14:paraId="6007C007" w14:textId="77777777" w:rsidR="0000675C" w:rsidRPr="00C317EB" w:rsidRDefault="0000675C" w:rsidP="00101EE2">
      <w:pPr>
        <w:rPr>
          <w:sz w:val="22"/>
          <w:szCs w:val="22"/>
          <w:lang w:val="en-GB"/>
        </w:rPr>
      </w:pPr>
    </w:p>
    <w:p w14:paraId="675C7B9B" w14:textId="2CF747ED" w:rsidR="009864E4" w:rsidRPr="00C317EB" w:rsidRDefault="009864E4" w:rsidP="009864E4">
      <w:pPr>
        <w:rPr>
          <w:b/>
          <w:sz w:val="22"/>
          <w:szCs w:val="22"/>
          <w:lang w:val="en-GB"/>
        </w:rPr>
      </w:pPr>
      <w:r w:rsidRPr="00C317EB">
        <w:rPr>
          <w:b/>
          <w:sz w:val="22"/>
          <w:szCs w:val="22"/>
          <w:lang w:val="en-GB"/>
        </w:rPr>
        <w:t>Year 6</w:t>
      </w:r>
    </w:p>
    <w:p w14:paraId="61FEC46B" w14:textId="7B56E814" w:rsidR="009864E4" w:rsidRPr="00C317EB" w:rsidRDefault="009864E4" w:rsidP="009864E4">
      <w:pPr>
        <w:rPr>
          <w:i/>
          <w:sz w:val="22"/>
          <w:szCs w:val="22"/>
          <w:lang w:val="en-GB"/>
        </w:rPr>
      </w:pPr>
      <w:r w:rsidRPr="00C317EB">
        <w:rPr>
          <w:sz w:val="22"/>
          <w:szCs w:val="22"/>
          <w:lang w:val="en-GB"/>
        </w:rPr>
        <w:t xml:space="preserve">By the end of Year 6, children should </w:t>
      </w:r>
      <w:r w:rsidRPr="00C317EB">
        <w:rPr>
          <w:i/>
          <w:sz w:val="22"/>
          <w:szCs w:val="22"/>
          <w:lang w:val="en-GB"/>
        </w:rPr>
        <w:t>know:</w:t>
      </w:r>
    </w:p>
    <w:p w14:paraId="05C23848" w14:textId="1F7474FB" w:rsidR="009864E4" w:rsidRPr="00C317EB" w:rsidRDefault="00EC7809" w:rsidP="009864E4">
      <w:pPr>
        <w:pStyle w:val="ListParagraph"/>
        <w:numPr>
          <w:ilvl w:val="0"/>
          <w:numId w:val="3"/>
        </w:numPr>
        <w:rPr>
          <w:i/>
          <w:sz w:val="22"/>
          <w:szCs w:val="22"/>
          <w:lang w:val="en-GB"/>
        </w:rPr>
      </w:pPr>
      <w:r>
        <w:rPr>
          <w:sz w:val="22"/>
          <w:szCs w:val="22"/>
          <w:lang w:val="en-GB"/>
        </w:rPr>
        <w:t>t</w:t>
      </w:r>
      <w:r w:rsidR="009864E4" w:rsidRPr="00C317EB">
        <w:rPr>
          <w:sz w:val="22"/>
          <w:szCs w:val="22"/>
          <w:lang w:val="en-GB"/>
        </w:rPr>
        <w:t xml:space="preserve">he location and principal features of </w:t>
      </w:r>
      <w:r w:rsidR="00A767A5" w:rsidRPr="00C317EB">
        <w:rPr>
          <w:sz w:val="22"/>
          <w:szCs w:val="22"/>
          <w:lang w:val="en-GB"/>
        </w:rPr>
        <w:t>the region around Athens, when</w:t>
      </w:r>
      <w:r w:rsidR="009864E4" w:rsidRPr="00C317EB">
        <w:rPr>
          <w:sz w:val="22"/>
          <w:szCs w:val="22"/>
          <w:lang w:val="en-GB"/>
        </w:rPr>
        <w:t xml:space="preserve"> seen at a range of scales, from the global to the immediately local</w:t>
      </w:r>
      <w:r w:rsidR="009221C2">
        <w:rPr>
          <w:sz w:val="22"/>
          <w:szCs w:val="22"/>
          <w:lang w:val="en-GB"/>
        </w:rPr>
        <w:t>;</w:t>
      </w:r>
    </w:p>
    <w:p w14:paraId="06F5DBDB" w14:textId="30375CD7" w:rsidR="009864E4" w:rsidRPr="00C317EB" w:rsidRDefault="00EC7809" w:rsidP="009864E4">
      <w:pPr>
        <w:pStyle w:val="ListParagraph"/>
        <w:numPr>
          <w:ilvl w:val="0"/>
          <w:numId w:val="3"/>
        </w:numPr>
        <w:rPr>
          <w:i/>
          <w:sz w:val="22"/>
          <w:szCs w:val="22"/>
          <w:lang w:val="en-GB"/>
        </w:rPr>
      </w:pPr>
      <w:r>
        <w:rPr>
          <w:sz w:val="22"/>
          <w:szCs w:val="22"/>
          <w:lang w:val="en-GB"/>
        </w:rPr>
        <w:t>w</w:t>
      </w:r>
      <w:r w:rsidR="009864E4" w:rsidRPr="00C317EB">
        <w:rPr>
          <w:sz w:val="22"/>
          <w:szCs w:val="22"/>
          <w:lang w:val="en-GB"/>
        </w:rPr>
        <w:t xml:space="preserve">ays in which human processes (such as </w:t>
      </w:r>
      <w:r w:rsidR="00A767A5" w:rsidRPr="00C317EB">
        <w:rPr>
          <w:sz w:val="22"/>
          <w:szCs w:val="22"/>
          <w:lang w:val="en-GB"/>
        </w:rPr>
        <w:t>tourism and migration</w:t>
      </w:r>
      <w:r w:rsidR="009864E4" w:rsidRPr="00C317EB">
        <w:rPr>
          <w:sz w:val="22"/>
          <w:szCs w:val="22"/>
          <w:lang w:val="en-GB"/>
        </w:rPr>
        <w:t xml:space="preserve">) operate within </w:t>
      </w:r>
      <w:r w:rsidR="00863ADA" w:rsidRPr="00C317EB">
        <w:rPr>
          <w:sz w:val="22"/>
          <w:szCs w:val="22"/>
          <w:lang w:val="en-GB"/>
        </w:rPr>
        <w:t>the Mediterranean, Greece and Athens</w:t>
      </w:r>
      <w:r w:rsidR="009221C2">
        <w:rPr>
          <w:sz w:val="22"/>
          <w:szCs w:val="22"/>
          <w:lang w:val="en-GB"/>
        </w:rPr>
        <w:t>;</w:t>
      </w:r>
    </w:p>
    <w:p w14:paraId="21000ECB" w14:textId="59EE0ABF" w:rsidR="009864E4" w:rsidRPr="00C317EB" w:rsidRDefault="00EC7809" w:rsidP="009864E4">
      <w:pPr>
        <w:pStyle w:val="ListParagraph"/>
        <w:numPr>
          <w:ilvl w:val="0"/>
          <w:numId w:val="3"/>
        </w:numPr>
        <w:rPr>
          <w:i/>
          <w:sz w:val="22"/>
          <w:szCs w:val="22"/>
          <w:lang w:val="en-GB"/>
        </w:rPr>
      </w:pPr>
      <w:r>
        <w:rPr>
          <w:sz w:val="22"/>
          <w:szCs w:val="22"/>
          <w:lang w:val="en-GB"/>
        </w:rPr>
        <w:t>w</w:t>
      </w:r>
      <w:r w:rsidR="009864E4" w:rsidRPr="00C317EB">
        <w:rPr>
          <w:sz w:val="22"/>
          <w:szCs w:val="22"/>
          <w:lang w:val="en-GB"/>
        </w:rPr>
        <w:t>ays in which the location and physical geography of the region impact on</w:t>
      </w:r>
      <w:r w:rsidR="00863ADA" w:rsidRPr="00C317EB">
        <w:rPr>
          <w:sz w:val="22"/>
          <w:szCs w:val="22"/>
          <w:lang w:val="en-GB"/>
        </w:rPr>
        <w:t xml:space="preserve"> (and are impacted</w:t>
      </w:r>
      <w:r w:rsidR="009864E4" w:rsidRPr="00C317EB">
        <w:rPr>
          <w:sz w:val="22"/>
          <w:szCs w:val="22"/>
          <w:lang w:val="en-GB"/>
        </w:rPr>
        <w:t xml:space="preserve"> by) human activity in the region</w:t>
      </w:r>
      <w:r>
        <w:rPr>
          <w:sz w:val="22"/>
          <w:szCs w:val="22"/>
          <w:lang w:val="en-GB"/>
        </w:rPr>
        <w:t xml:space="preserve"> - </w:t>
      </w:r>
      <w:r w:rsidR="00863ADA" w:rsidRPr="00C317EB">
        <w:rPr>
          <w:sz w:val="22"/>
          <w:szCs w:val="22"/>
          <w:lang w:val="en-GB"/>
        </w:rPr>
        <w:t>this includes the key role of the Mediterranean Sea, as well as core knowledge about mountains, volcanoes</w:t>
      </w:r>
      <w:r w:rsidR="00ED4823">
        <w:rPr>
          <w:sz w:val="22"/>
          <w:szCs w:val="22"/>
          <w:lang w:val="en-GB"/>
        </w:rPr>
        <w:t>, earthquakes</w:t>
      </w:r>
      <w:r w:rsidRPr="00251C2A">
        <w:rPr>
          <w:sz w:val="22"/>
          <w:szCs w:val="22"/>
          <w:lang w:val="en-GB"/>
        </w:rPr>
        <w:t>,</w:t>
      </w:r>
      <w:r w:rsidR="00863ADA" w:rsidRPr="00251C2A">
        <w:rPr>
          <w:sz w:val="22"/>
          <w:szCs w:val="22"/>
          <w:lang w:val="en-GB"/>
        </w:rPr>
        <w:t xml:space="preserve"> etc</w:t>
      </w:r>
      <w:r w:rsidR="009221C2" w:rsidRPr="00251C2A">
        <w:rPr>
          <w:sz w:val="22"/>
          <w:szCs w:val="22"/>
          <w:lang w:val="en-GB"/>
        </w:rPr>
        <w:t>;</w:t>
      </w:r>
    </w:p>
    <w:p w14:paraId="2F06773C" w14:textId="67477376" w:rsidR="00A767A5" w:rsidRPr="00C317EB" w:rsidRDefault="00EC7809" w:rsidP="009864E4">
      <w:pPr>
        <w:pStyle w:val="ListParagraph"/>
        <w:numPr>
          <w:ilvl w:val="0"/>
          <w:numId w:val="3"/>
        </w:numPr>
        <w:rPr>
          <w:sz w:val="22"/>
          <w:szCs w:val="22"/>
          <w:lang w:val="en-GB"/>
        </w:rPr>
      </w:pPr>
      <w:r>
        <w:rPr>
          <w:sz w:val="22"/>
          <w:szCs w:val="22"/>
          <w:lang w:val="en-GB"/>
        </w:rPr>
        <w:t>w</w:t>
      </w:r>
      <w:r w:rsidR="009864E4" w:rsidRPr="00C317EB">
        <w:rPr>
          <w:sz w:val="22"/>
          <w:szCs w:val="22"/>
          <w:lang w:val="en-GB"/>
        </w:rPr>
        <w:t>ays in which the location and distinctive features</w:t>
      </w:r>
      <w:r w:rsidR="00863ADA" w:rsidRPr="00C317EB">
        <w:rPr>
          <w:sz w:val="22"/>
          <w:szCs w:val="22"/>
          <w:lang w:val="en-GB"/>
        </w:rPr>
        <w:t xml:space="preserve"> of Greece and the Athens </w:t>
      </w:r>
      <w:r w:rsidR="009864E4" w:rsidRPr="00C317EB">
        <w:rPr>
          <w:sz w:val="22"/>
          <w:szCs w:val="22"/>
          <w:lang w:val="en-GB"/>
        </w:rPr>
        <w:t>region</w:t>
      </w:r>
      <w:r w:rsidR="00863ADA" w:rsidRPr="00C317EB">
        <w:rPr>
          <w:sz w:val="22"/>
          <w:szCs w:val="22"/>
          <w:lang w:val="en-GB"/>
        </w:rPr>
        <w:t xml:space="preserve"> (including everyday life),</w:t>
      </w:r>
      <w:r w:rsidR="009864E4" w:rsidRPr="00C317EB">
        <w:rPr>
          <w:sz w:val="22"/>
          <w:szCs w:val="22"/>
          <w:lang w:val="en-GB"/>
        </w:rPr>
        <w:t xml:space="preserve"> compare and contrast with those of other places studied</w:t>
      </w:r>
      <w:r w:rsidR="00863ADA" w:rsidRPr="00C317EB">
        <w:rPr>
          <w:sz w:val="22"/>
          <w:szCs w:val="22"/>
          <w:lang w:val="en-GB"/>
        </w:rPr>
        <w:t xml:space="preserve"> (especially</w:t>
      </w:r>
      <w:r w:rsidR="00A767A5" w:rsidRPr="00C317EB">
        <w:rPr>
          <w:sz w:val="22"/>
          <w:szCs w:val="22"/>
          <w:lang w:val="en-GB"/>
        </w:rPr>
        <w:t xml:space="preserve"> the local region</w:t>
      </w:r>
      <w:r w:rsidR="00863ADA" w:rsidRPr="00C317EB">
        <w:rPr>
          <w:sz w:val="22"/>
          <w:szCs w:val="22"/>
          <w:lang w:val="en-GB"/>
        </w:rPr>
        <w:t>)</w:t>
      </w:r>
      <w:r w:rsidR="009221C2">
        <w:rPr>
          <w:sz w:val="22"/>
          <w:szCs w:val="22"/>
          <w:lang w:val="en-GB"/>
        </w:rPr>
        <w:t>;</w:t>
      </w:r>
    </w:p>
    <w:p w14:paraId="133B5FF8" w14:textId="16C5E393" w:rsidR="00863ADA" w:rsidRPr="00C317EB" w:rsidRDefault="00EC7809" w:rsidP="009864E4">
      <w:pPr>
        <w:pStyle w:val="ListParagraph"/>
        <w:numPr>
          <w:ilvl w:val="0"/>
          <w:numId w:val="3"/>
        </w:numPr>
        <w:rPr>
          <w:sz w:val="22"/>
          <w:szCs w:val="22"/>
          <w:lang w:val="en-GB"/>
        </w:rPr>
      </w:pPr>
      <w:r>
        <w:rPr>
          <w:sz w:val="22"/>
          <w:szCs w:val="22"/>
          <w:lang w:val="en-GB"/>
        </w:rPr>
        <w:t>a</w:t>
      </w:r>
      <w:r w:rsidR="00863ADA" w:rsidRPr="00C317EB">
        <w:rPr>
          <w:sz w:val="22"/>
          <w:szCs w:val="22"/>
          <w:lang w:val="en-GB"/>
        </w:rPr>
        <w:t xml:space="preserve">bout place-specific patterns of continuity and change (including different </w:t>
      </w:r>
      <w:r w:rsidR="00CC2CB0" w:rsidRPr="00C317EB">
        <w:rPr>
          <w:sz w:val="22"/>
          <w:szCs w:val="22"/>
          <w:lang w:val="en-GB"/>
        </w:rPr>
        <w:t>perspectives</w:t>
      </w:r>
      <w:r w:rsidR="00863ADA" w:rsidRPr="00C317EB">
        <w:rPr>
          <w:sz w:val="22"/>
          <w:szCs w:val="22"/>
          <w:lang w:val="en-GB"/>
        </w:rPr>
        <w:t xml:space="preserve"> on issues in the news, as well as w</w:t>
      </w:r>
      <w:r w:rsidR="00A767A5" w:rsidRPr="00C317EB">
        <w:rPr>
          <w:sz w:val="22"/>
          <w:szCs w:val="22"/>
          <w:lang w:val="en-GB"/>
        </w:rPr>
        <w:t xml:space="preserve">ays in which modern-day </w:t>
      </w:r>
      <w:r w:rsidR="00863ADA" w:rsidRPr="00C317EB">
        <w:rPr>
          <w:sz w:val="22"/>
          <w:szCs w:val="22"/>
          <w:lang w:val="en-GB"/>
        </w:rPr>
        <w:t>Greece compares and contrasts with its past).</w:t>
      </w:r>
    </w:p>
    <w:p w14:paraId="1361B996" w14:textId="77777777" w:rsidR="009864E4" w:rsidRPr="00C317EB" w:rsidRDefault="009864E4" w:rsidP="009864E4">
      <w:pPr>
        <w:rPr>
          <w:sz w:val="22"/>
          <w:szCs w:val="22"/>
          <w:lang w:val="en-GB"/>
        </w:rPr>
      </w:pPr>
    </w:p>
    <w:p w14:paraId="27196538" w14:textId="677AC1DB" w:rsidR="009864E4" w:rsidRPr="00C317EB" w:rsidRDefault="009864E4" w:rsidP="009864E4">
      <w:pPr>
        <w:rPr>
          <w:i/>
          <w:sz w:val="22"/>
          <w:szCs w:val="22"/>
          <w:lang w:val="en-GB"/>
        </w:rPr>
      </w:pPr>
      <w:r w:rsidRPr="00C317EB">
        <w:rPr>
          <w:sz w:val="22"/>
          <w:szCs w:val="22"/>
          <w:lang w:val="en-GB"/>
        </w:rPr>
        <w:t xml:space="preserve">By the end of Year 6, children should be </w:t>
      </w:r>
      <w:r w:rsidRPr="00C317EB">
        <w:rPr>
          <w:i/>
          <w:sz w:val="22"/>
          <w:szCs w:val="22"/>
          <w:lang w:val="en-GB"/>
        </w:rPr>
        <w:t>able to:</w:t>
      </w:r>
    </w:p>
    <w:p w14:paraId="144CD1E4" w14:textId="768C28D4" w:rsidR="009864E4" w:rsidRPr="00C317EB" w:rsidRDefault="00EC7809" w:rsidP="009864E4">
      <w:pPr>
        <w:pStyle w:val="ListParagraph"/>
        <w:numPr>
          <w:ilvl w:val="0"/>
          <w:numId w:val="7"/>
        </w:numPr>
        <w:rPr>
          <w:sz w:val="22"/>
          <w:szCs w:val="22"/>
          <w:lang w:val="en-GB"/>
        </w:rPr>
      </w:pPr>
      <w:r>
        <w:rPr>
          <w:sz w:val="22"/>
          <w:szCs w:val="22"/>
          <w:lang w:val="en-GB"/>
        </w:rPr>
        <w:lastRenderedPageBreak/>
        <w:t>i</w:t>
      </w:r>
      <w:r w:rsidR="009864E4" w:rsidRPr="00C317EB">
        <w:rPr>
          <w:sz w:val="22"/>
          <w:szCs w:val="22"/>
          <w:lang w:val="en-GB"/>
        </w:rPr>
        <w:t xml:space="preserve">nterpret a range of maps and aerial views of </w:t>
      </w:r>
      <w:r w:rsidR="00863ADA" w:rsidRPr="00C317EB">
        <w:rPr>
          <w:sz w:val="22"/>
          <w:szCs w:val="22"/>
          <w:lang w:val="en-GB"/>
        </w:rPr>
        <w:t>Athens, Greece and the Mediterranean</w:t>
      </w:r>
      <w:r w:rsidR="009864E4" w:rsidRPr="00C317EB">
        <w:rPr>
          <w:sz w:val="22"/>
          <w:szCs w:val="22"/>
          <w:lang w:val="en-GB"/>
        </w:rPr>
        <w:t xml:space="preserve"> region and apply this informati</w:t>
      </w:r>
      <w:r w:rsidR="00863ADA" w:rsidRPr="00C317EB">
        <w:rPr>
          <w:sz w:val="22"/>
          <w:szCs w:val="22"/>
          <w:lang w:val="en-GB"/>
        </w:rPr>
        <w:t xml:space="preserve">on to </w:t>
      </w:r>
      <w:r w:rsidR="009221C2">
        <w:rPr>
          <w:sz w:val="22"/>
          <w:szCs w:val="22"/>
          <w:lang w:val="en-GB"/>
        </w:rPr>
        <w:t>their understanding of it (e.g.</w:t>
      </w:r>
      <w:r w:rsidR="00863ADA" w:rsidRPr="00C317EB">
        <w:rPr>
          <w:sz w:val="22"/>
          <w:szCs w:val="22"/>
          <w:lang w:val="en-GB"/>
        </w:rPr>
        <w:t xml:space="preserve"> when arguing the case for tourism in the Mediterranean)</w:t>
      </w:r>
      <w:r w:rsidR="009221C2">
        <w:rPr>
          <w:sz w:val="22"/>
          <w:szCs w:val="22"/>
          <w:lang w:val="en-GB"/>
        </w:rPr>
        <w:t>;</w:t>
      </w:r>
    </w:p>
    <w:p w14:paraId="10695961" w14:textId="037DE270" w:rsidR="00863ADA" w:rsidRPr="00C317EB" w:rsidRDefault="00EC7809" w:rsidP="009864E4">
      <w:pPr>
        <w:pStyle w:val="ListParagraph"/>
        <w:numPr>
          <w:ilvl w:val="0"/>
          <w:numId w:val="7"/>
        </w:numPr>
        <w:rPr>
          <w:sz w:val="22"/>
          <w:szCs w:val="22"/>
          <w:lang w:val="en-GB"/>
        </w:rPr>
      </w:pPr>
      <w:r>
        <w:rPr>
          <w:sz w:val="22"/>
          <w:szCs w:val="22"/>
          <w:lang w:val="en-GB"/>
        </w:rPr>
        <w:t>l</w:t>
      </w:r>
      <w:r w:rsidR="00863ADA" w:rsidRPr="00C317EB">
        <w:rPr>
          <w:sz w:val="22"/>
          <w:szCs w:val="22"/>
          <w:lang w:val="en-GB"/>
        </w:rPr>
        <w:t xml:space="preserve">ook critically at a topical issue in this region, </w:t>
      </w:r>
      <w:r w:rsidR="00844AF2" w:rsidRPr="00C317EB">
        <w:rPr>
          <w:sz w:val="22"/>
          <w:szCs w:val="22"/>
          <w:lang w:val="en-GB"/>
        </w:rPr>
        <w:t xml:space="preserve">raising questions about it, considering the reliability of sources and </w:t>
      </w:r>
      <w:r w:rsidR="00863ADA" w:rsidRPr="00C317EB">
        <w:rPr>
          <w:sz w:val="22"/>
          <w:szCs w:val="22"/>
          <w:lang w:val="en-GB"/>
        </w:rPr>
        <w:t>exploring and evaluati</w:t>
      </w:r>
      <w:r w:rsidR="009221C2">
        <w:rPr>
          <w:sz w:val="22"/>
          <w:szCs w:val="22"/>
          <w:lang w:val="en-GB"/>
        </w:rPr>
        <w:t>ng a range of viewpoints;</w:t>
      </w:r>
    </w:p>
    <w:p w14:paraId="24B9203D" w14:textId="22F28323" w:rsidR="009864E4" w:rsidRPr="00C317EB" w:rsidRDefault="00EC7809" w:rsidP="009864E4">
      <w:pPr>
        <w:pStyle w:val="ListParagraph"/>
        <w:numPr>
          <w:ilvl w:val="0"/>
          <w:numId w:val="7"/>
        </w:numPr>
        <w:rPr>
          <w:sz w:val="22"/>
          <w:szCs w:val="22"/>
          <w:lang w:val="en-GB"/>
        </w:rPr>
      </w:pPr>
      <w:r>
        <w:rPr>
          <w:sz w:val="22"/>
          <w:szCs w:val="22"/>
          <w:lang w:val="en-GB"/>
        </w:rPr>
        <w:t>u</w:t>
      </w:r>
      <w:r w:rsidR="009864E4" w:rsidRPr="00C317EB">
        <w:rPr>
          <w:sz w:val="22"/>
          <w:szCs w:val="22"/>
          <w:lang w:val="en-GB"/>
        </w:rPr>
        <w:t xml:space="preserve">se globes and atlases to identify the location </w:t>
      </w:r>
      <w:r w:rsidR="00863ADA" w:rsidRPr="00C317EB">
        <w:rPr>
          <w:sz w:val="22"/>
          <w:szCs w:val="22"/>
          <w:lang w:val="en-GB"/>
        </w:rPr>
        <w:t>of Gre</w:t>
      </w:r>
      <w:r w:rsidR="009221C2">
        <w:rPr>
          <w:sz w:val="22"/>
          <w:szCs w:val="22"/>
          <w:lang w:val="en-GB"/>
        </w:rPr>
        <w:t>ece and the Mediterranean;</w:t>
      </w:r>
    </w:p>
    <w:p w14:paraId="6D168BCA" w14:textId="53EC9FBB" w:rsidR="009864E4" w:rsidRPr="00196C97" w:rsidRDefault="00EC7809" w:rsidP="009864E4">
      <w:pPr>
        <w:pStyle w:val="ListParagraph"/>
        <w:numPr>
          <w:ilvl w:val="0"/>
          <w:numId w:val="7"/>
        </w:numPr>
        <w:rPr>
          <w:b/>
          <w:sz w:val="22"/>
          <w:szCs w:val="22"/>
          <w:lang w:val="en-GB"/>
        </w:rPr>
      </w:pPr>
      <w:r>
        <w:rPr>
          <w:sz w:val="22"/>
          <w:szCs w:val="22"/>
          <w:lang w:val="en-GB"/>
        </w:rPr>
        <w:t>u</w:t>
      </w:r>
      <w:r w:rsidR="009864E4" w:rsidRPr="00C317EB">
        <w:rPr>
          <w:sz w:val="22"/>
          <w:szCs w:val="22"/>
          <w:lang w:val="en-GB"/>
        </w:rPr>
        <w:t xml:space="preserve">se </w:t>
      </w:r>
      <w:r w:rsidR="00863ADA" w:rsidRPr="00C317EB">
        <w:rPr>
          <w:sz w:val="22"/>
          <w:szCs w:val="22"/>
          <w:lang w:val="en-GB"/>
        </w:rPr>
        <w:t xml:space="preserve">and apply </w:t>
      </w:r>
      <w:r w:rsidR="009864E4" w:rsidRPr="00C317EB">
        <w:rPr>
          <w:sz w:val="22"/>
          <w:szCs w:val="22"/>
          <w:lang w:val="en-GB"/>
        </w:rPr>
        <w:t xml:space="preserve">appropriate vocabulary when describing the </w:t>
      </w:r>
      <w:r w:rsidR="00863ADA" w:rsidRPr="00C317EB">
        <w:rPr>
          <w:sz w:val="22"/>
          <w:szCs w:val="22"/>
          <w:lang w:val="en-GB"/>
        </w:rPr>
        <w:t>location and distinctive features of the Mediterranean, Greece and Athens</w:t>
      </w:r>
      <w:r w:rsidR="00844AF2" w:rsidRPr="00C317EB">
        <w:rPr>
          <w:sz w:val="22"/>
          <w:szCs w:val="22"/>
          <w:lang w:val="en-GB"/>
        </w:rPr>
        <w:t>.</w:t>
      </w:r>
    </w:p>
    <w:p w14:paraId="72A35755" w14:textId="77777777" w:rsidR="00196C97" w:rsidRDefault="00196C97" w:rsidP="00196C97">
      <w:pPr>
        <w:rPr>
          <w:b/>
          <w:sz w:val="22"/>
          <w:szCs w:val="22"/>
          <w:lang w:val="en-GB"/>
        </w:rPr>
      </w:pPr>
    </w:p>
    <w:p w14:paraId="2200949A" w14:textId="316C85DD" w:rsidR="00196C97" w:rsidRPr="00196C97" w:rsidRDefault="00196C97" w:rsidP="00196C97">
      <w:pPr>
        <w:rPr>
          <w:sz w:val="22"/>
          <w:szCs w:val="22"/>
          <w:lang w:val="en-GB"/>
        </w:rPr>
      </w:pPr>
      <w:r w:rsidRPr="00196C97">
        <w:rPr>
          <w:sz w:val="22"/>
          <w:szCs w:val="22"/>
          <w:lang w:val="en-GB"/>
        </w:rPr>
        <w:t>NB</w:t>
      </w:r>
      <w:r w:rsidR="008119DE">
        <w:rPr>
          <w:sz w:val="22"/>
          <w:szCs w:val="22"/>
          <w:lang w:val="en-GB"/>
        </w:rPr>
        <w:t>:</w:t>
      </w:r>
      <w:r w:rsidRPr="00196C97">
        <w:rPr>
          <w:sz w:val="22"/>
          <w:szCs w:val="22"/>
          <w:lang w:val="en-GB"/>
        </w:rPr>
        <w:t xml:space="preserve"> The study of a</w:t>
      </w:r>
      <w:r w:rsidRPr="00EB10A1">
        <w:rPr>
          <w:sz w:val="22"/>
          <w:szCs w:val="22"/>
          <w:lang w:val="en-GB"/>
        </w:rPr>
        <w:t xml:space="preserve"> European region could </w:t>
      </w:r>
      <w:r w:rsidRPr="00196C97">
        <w:rPr>
          <w:sz w:val="22"/>
          <w:szCs w:val="22"/>
          <w:lang w:val="en-GB"/>
        </w:rPr>
        <w:t xml:space="preserve">conclude by looking at </w:t>
      </w:r>
      <w:r w:rsidRPr="00EB10A1">
        <w:rPr>
          <w:sz w:val="22"/>
          <w:szCs w:val="22"/>
          <w:lang w:val="en-GB"/>
        </w:rPr>
        <w:t>Rome</w:t>
      </w:r>
      <w:r>
        <w:rPr>
          <w:sz w:val="22"/>
          <w:szCs w:val="22"/>
          <w:lang w:val="en-GB"/>
        </w:rPr>
        <w:t xml:space="preserve"> </w:t>
      </w:r>
      <w:r w:rsidRPr="00EB10A1">
        <w:rPr>
          <w:sz w:val="22"/>
          <w:szCs w:val="22"/>
          <w:lang w:val="en-GB"/>
        </w:rPr>
        <w:t xml:space="preserve">or another </w:t>
      </w:r>
      <w:r>
        <w:rPr>
          <w:sz w:val="22"/>
          <w:szCs w:val="22"/>
          <w:lang w:val="en-GB"/>
        </w:rPr>
        <w:t>city, region and country</w:t>
      </w:r>
      <w:r w:rsidRPr="00EB10A1">
        <w:rPr>
          <w:sz w:val="22"/>
          <w:szCs w:val="22"/>
          <w:lang w:val="en-GB"/>
        </w:rPr>
        <w:t>, rather than Athens</w:t>
      </w:r>
      <w:r>
        <w:rPr>
          <w:sz w:val="22"/>
          <w:szCs w:val="22"/>
          <w:lang w:val="en-GB"/>
        </w:rPr>
        <w:t xml:space="preserve"> and Greece.</w:t>
      </w:r>
    </w:p>
    <w:p w14:paraId="14FDB71A" w14:textId="77777777" w:rsidR="009864E4" w:rsidRPr="00C317EB" w:rsidRDefault="009864E4" w:rsidP="009864E4">
      <w:pPr>
        <w:rPr>
          <w:b/>
          <w:sz w:val="22"/>
          <w:szCs w:val="22"/>
          <w:lang w:val="en-GB"/>
        </w:rPr>
      </w:pPr>
    </w:p>
    <w:p w14:paraId="72B71C37" w14:textId="19EE7AD1" w:rsidR="00471680" w:rsidRPr="00E82787" w:rsidRDefault="00EC7809" w:rsidP="00EC7809">
      <w:pPr>
        <w:rPr>
          <w:b/>
          <w:lang w:val="en-GB"/>
        </w:rPr>
      </w:pPr>
      <w:r w:rsidRPr="00C317EB">
        <w:rPr>
          <w:sz w:val="22"/>
          <w:szCs w:val="22"/>
          <w:lang w:val="en-GB"/>
        </w:rPr>
        <w:t xml:space="preserve">In addition, children should have </w:t>
      </w:r>
      <w:r w:rsidR="009601B8">
        <w:rPr>
          <w:sz w:val="22"/>
          <w:szCs w:val="22"/>
          <w:lang w:val="en-GB"/>
        </w:rPr>
        <w:t xml:space="preserve">had </w:t>
      </w:r>
      <w:r w:rsidRPr="00C317EB">
        <w:rPr>
          <w:sz w:val="22"/>
          <w:szCs w:val="22"/>
          <w:lang w:val="en-GB"/>
        </w:rPr>
        <w:t xml:space="preserve">the opportunity to further develop and secure their locational and place knowledge and geographical vocabulary. They should have </w:t>
      </w:r>
      <w:r w:rsidR="009601B8">
        <w:rPr>
          <w:sz w:val="22"/>
          <w:szCs w:val="22"/>
          <w:lang w:val="en-GB"/>
        </w:rPr>
        <w:t xml:space="preserve">had </w:t>
      </w:r>
      <w:r w:rsidRPr="00C317EB">
        <w:rPr>
          <w:sz w:val="22"/>
          <w:szCs w:val="22"/>
          <w:lang w:val="en-GB"/>
        </w:rPr>
        <w:t>the opportunity to further develop, use and apply their skills of enquiry</w:t>
      </w:r>
      <w:r>
        <w:rPr>
          <w:sz w:val="22"/>
          <w:szCs w:val="22"/>
          <w:lang w:val="en-GB"/>
        </w:rPr>
        <w:t xml:space="preserve"> and</w:t>
      </w:r>
      <w:r w:rsidRPr="00C317EB">
        <w:rPr>
          <w:sz w:val="22"/>
          <w:szCs w:val="22"/>
          <w:lang w:val="en-GB"/>
        </w:rPr>
        <w:t xml:space="preserve"> fieldwork (including the use of data and mapwork), and to do so with a greater degree of confidence and independence. They should continue to make regular use of globes and atlases, including considering some of the key questions and choices involved in their construction and creation. This should take place through opportunities within other subjects, via ‘geography in the news’ and</w:t>
      </w:r>
      <w:r w:rsidR="004B0940">
        <w:rPr>
          <w:sz w:val="22"/>
          <w:szCs w:val="22"/>
          <w:lang w:val="en-GB"/>
        </w:rPr>
        <w:t xml:space="preserve"> </w:t>
      </w:r>
      <w:r w:rsidRPr="00C317EB">
        <w:rPr>
          <w:sz w:val="22"/>
          <w:szCs w:val="22"/>
          <w:lang w:val="en-GB"/>
        </w:rPr>
        <w:t xml:space="preserve">through dedicated fieldwork days </w:t>
      </w:r>
      <w:r>
        <w:rPr>
          <w:sz w:val="22"/>
          <w:szCs w:val="22"/>
          <w:lang w:val="en-GB"/>
        </w:rPr>
        <w:t xml:space="preserve">that </w:t>
      </w:r>
      <w:r w:rsidRPr="00C317EB">
        <w:rPr>
          <w:sz w:val="22"/>
          <w:szCs w:val="22"/>
          <w:lang w:val="en-GB"/>
        </w:rPr>
        <w:t>include a degree of independent investigation.</w:t>
      </w:r>
    </w:p>
    <w:sectPr w:rsidR="00471680" w:rsidRPr="00E82787" w:rsidSect="00DA5649">
      <w:headerReference w:type="default" r:id="rId47"/>
      <w:footerReference w:type="even" r:id="rId48"/>
      <w:footerReference w:type="default" r:id="rId49"/>
      <w:pgSz w:w="16834" w:h="11894"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D4E1A" w14:textId="77777777" w:rsidR="00D23C5E" w:rsidRDefault="00D23C5E" w:rsidP="00932F3E">
      <w:r>
        <w:separator/>
      </w:r>
    </w:p>
  </w:endnote>
  <w:endnote w:type="continuationSeparator" w:id="0">
    <w:p w14:paraId="1FFD5BE3" w14:textId="77777777" w:rsidR="00D23C5E" w:rsidRDefault="00D23C5E" w:rsidP="00932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8838601"/>
      <w:docPartObj>
        <w:docPartGallery w:val="Page Numbers (Bottom of Page)"/>
        <w:docPartUnique/>
      </w:docPartObj>
    </w:sdtPr>
    <w:sdtEndPr>
      <w:rPr>
        <w:rStyle w:val="PageNumber"/>
      </w:rPr>
    </w:sdtEndPr>
    <w:sdtContent>
      <w:p w14:paraId="2D7BFDE1" w14:textId="6554ECDA" w:rsidR="00D84234" w:rsidRDefault="00D84234" w:rsidP="00943A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26D1C7" w14:textId="77777777" w:rsidR="00D84234" w:rsidRDefault="00D84234" w:rsidP="00D842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2937909"/>
      <w:docPartObj>
        <w:docPartGallery w:val="Page Numbers (Bottom of Page)"/>
        <w:docPartUnique/>
      </w:docPartObj>
    </w:sdtPr>
    <w:sdtEndPr>
      <w:rPr>
        <w:rStyle w:val="PageNumber"/>
      </w:rPr>
    </w:sdtEndPr>
    <w:sdtContent>
      <w:p w14:paraId="730F87C1" w14:textId="52704D20" w:rsidR="00D84234" w:rsidRDefault="00D84234" w:rsidP="00943A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92695">
          <w:rPr>
            <w:rStyle w:val="PageNumber"/>
            <w:noProof/>
          </w:rPr>
          <w:t>15</w:t>
        </w:r>
        <w:r>
          <w:rPr>
            <w:rStyle w:val="PageNumber"/>
          </w:rPr>
          <w:fldChar w:fldCharType="end"/>
        </w:r>
      </w:p>
    </w:sdtContent>
  </w:sdt>
  <w:p w14:paraId="3535426E" w14:textId="6F101F45" w:rsidR="00D84234" w:rsidRPr="00D84234" w:rsidRDefault="00D84234" w:rsidP="00D84234">
    <w:pPr>
      <w:rPr>
        <w:rFonts w:ascii="Times New Roman" w:eastAsia="Times New Roman" w:hAnsi="Times New Roman" w:cs="Times New Roman"/>
        <w:lang w:val="en-GB" w:eastAsia="zh-CN"/>
      </w:rPr>
    </w:pPr>
  </w:p>
  <w:p w14:paraId="15EFCC50" w14:textId="22B4058B" w:rsidR="00D84234" w:rsidRPr="00D84234" w:rsidRDefault="00D84234" w:rsidP="00D84234">
    <w:pPr>
      <w:rPr>
        <w:rFonts w:ascii="Times New Roman" w:eastAsia="Times New Roman" w:hAnsi="Times New Roman" w:cs="Times New Roman"/>
        <w:lang w:val="en-GB" w:eastAsia="zh-CN"/>
      </w:rPr>
    </w:pPr>
    <w:r w:rsidRPr="00D84234">
      <w:rPr>
        <w:rFonts w:ascii="Segoe UI" w:eastAsia="Times New Roman" w:hAnsi="Segoe UI" w:cs="Times New Roman"/>
        <w:color w:val="111111"/>
        <w:shd w:val="clear" w:color="auto" w:fill="FFFFFF"/>
        <w:lang w:val="en-GB" w:eastAsia="zh-CN"/>
      </w:rPr>
      <w:t>©</w:t>
    </w:r>
    <w:r>
      <w:rPr>
        <w:rFonts w:ascii="Segoe UI" w:eastAsia="Times New Roman" w:hAnsi="Segoe UI" w:cs="Times New Roman"/>
        <w:color w:val="111111"/>
        <w:shd w:val="clear" w:color="auto" w:fill="FFFFFF"/>
        <w:lang w:val="en-GB" w:eastAsia="zh-CN"/>
      </w:rPr>
      <w:t xml:space="preserve"> </w:t>
    </w:r>
    <w:r>
      <w:t xml:space="preserve">Oddizzi Planning Pathways </w:t>
    </w:r>
    <w:r w:rsidRPr="002A57BA">
      <w:t>20</w:t>
    </w:r>
    <w:r w:rsidR="002A57BA" w:rsidRPr="002A57BA">
      <w:t>22</w:t>
    </w:r>
    <w:r>
      <w:t xml:space="preserve"> </w:t>
    </w:r>
  </w:p>
  <w:p w14:paraId="307CB80B" w14:textId="78F5F466" w:rsidR="00D84234" w:rsidRPr="00D84234" w:rsidRDefault="00D84234" w:rsidP="00D842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B3E02" w14:textId="77777777" w:rsidR="00D23C5E" w:rsidRDefault="00D23C5E" w:rsidP="00932F3E">
      <w:r>
        <w:separator/>
      </w:r>
    </w:p>
  </w:footnote>
  <w:footnote w:type="continuationSeparator" w:id="0">
    <w:p w14:paraId="015E53EF" w14:textId="77777777" w:rsidR="00D23C5E" w:rsidRDefault="00D23C5E" w:rsidP="00932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D216F" w14:textId="03616194" w:rsidR="00D84234" w:rsidRPr="00D84234" w:rsidRDefault="00D84234" w:rsidP="00D84234">
    <w:pPr>
      <w:pStyle w:val="Header"/>
      <w:jc w:val="right"/>
      <w:rPr>
        <w:lang w:val="en-GB"/>
      </w:rPr>
    </w:pPr>
    <w:r>
      <w:rPr>
        <w:noProof/>
        <w:lang w:val="en-GB" w:eastAsia="en-GB"/>
      </w:rPr>
      <w:drawing>
        <wp:inline distT="0" distB="0" distL="0" distR="0" wp14:anchorId="49E90B95" wp14:editId="4CACC91B">
          <wp:extent cx="1379349" cy="49140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Oddizzi Logo for printing.jpg"/>
                  <pic:cNvPicPr/>
                </pic:nvPicPr>
                <pic:blipFill>
                  <a:blip r:embed="rId1">
                    <a:extLst>
                      <a:ext uri="{28A0092B-C50C-407E-A947-70E740481C1C}">
                        <a14:useLocalDpi xmlns:a14="http://schemas.microsoft.com/office/drawing/2010/main" val="0"/>
                      </a:ext>
                    </a:extLst>
                  </a:blip>
                  <a:stretch>
                    <a:fillRect/>
                  </a:stretch>
                </pic:blipFill>
                <pic:spPr>
                  <a:xfrm>
                    <a:off x="0" y="0"/>
                    <a:ext cx="1465622" cy="522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42CD"/>
    <w:multiLevelType w:val="hybridMultilevel"/>
    <w:tmpl w:val="C12E98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1F4CB9"/>
    <w:multiLevelType w:val="hybridMultilevel"/>
    <w:tmpl w:val="D8BE7854"/>
    <w:lvl w:ilvl="0" w:tplc="04DA97F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C471D"/>
    <w:multiLevelType w:val="hybridMultilevel"/>
    <w:tmpl w:val="CD4A4A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35633C6"/>
    <w:multiLevelType w:val="multilevel"/>
    <w:tmpl w:val="E98A0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434D2C88"/>
    <w:multiLevelType w:val="hybridMultilevel"/>
    <w:tmpl w:val="74601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160A74"/>
    <w:multiLevelType w:val="hybridMultilevel"/>
    <w:tmpl w:val="550AC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D5726D"/>
    <w:multiLevelType w:val="hybridMultilevel"/>
    <w:tmpl w:val="0F8859FE"/>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98A16D5"/>
    <w:multiLevelType w:val="hybridMultilevel"/>
    <w:tmpl w:val="1D86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097B86"/>
    <w:multiLevelType w:val="hybridMultilevel"/>
    <w:tmpl w:val="010C6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1C5DDF"/>
    <w:multiLevelType w:val="hybridMultilevel"/>
    <w:tmpl w:val="CD4A4A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FED726D"/>
    <w:multiLevelType w:val="hybridMultilevel"/>
    <w:tmpl w:val="1158B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9"/>
  </w:num>
  <w:num w:numId="6">
    <w:abstractNumId w:val="6"/>
  </w:num>
  <w:num w:numId="7">
    <w:abstractNumId w:val="5"/>
  </w:num>
  <w:num w:numId="8">
    <w:abstractNumId w:val="10"/>
  </w:num>
  <w:num w:numId="9">
    <w:abstractNumId w:val="4"/>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282"/>
    <w:rsid w:val="00002533"/>
    <w:rsid w:val="0000675C"/>
    <w:rsid w:val="00016101"/>
    <w:rsid w:val="00045D19"/>
    <w:rsid w:val="00072164"/>
    <w:rsid w:val="00074BF7"/>
    <w:rsid w:val="000802F7"/>
    <w:rsid w:val="00081636"/>
    <w:rsid w:val="00087AF5"/>
    <w:rsid w:val="000944FE"/>
    <w:rsid w:val="000E4E80"/>
    <w:rsid w:val="000F25C6"/>
    <w:rsid w:val="001008E4"/>
    <w:rsid w:val="00101EE2"/>
    <w:rsid w:val="00155754"/>
    <w:rsid w:val="00167AFD"/>
    <w:rsid w:val="0017016F"/>
    <w:rsid w:val="00172D71"/>
    <w:rsid w:val="001803E3"/>
    <w:rsid w:val="00196C97"/>
    <w:rsid w:val="00197300"/>
    <w:rsid w:val="001E1A71"/>
    <w:rsid w:val="001F26FE"/>
    <w:rsid w:val="001F7FD9"/>
    <w:rsid w:val="00204280"/>
    <w:rsid w:val="002160C1"/>
    <w:rsid w:val="00251C2A"/>
    <w:rsid w:val="00254962"/>
    <w:rsid w:val="002565A7"/>
    <w:rsid w:val="00262D42"/>
    <w:rsid w:val="00265DD0"/>
    <w:rsid w:val="002746A2"/>
    <w:rsid w:val="00281DCD"/>
    <w:rsid w:val="002A57BA"/>
    <w:rsid w:val="002B1EDB"/>
    <w:rsid w:val="002B3251"/>
    <w:rsid w:val="002C32E3"/>
    <w:rsid w:val="002D0D5F"/>
    <w:rsid w:val="002D7449"/>
    <w:rsid w:val="002E7680"/>
    <w:rsid w:val="002F0479"/>
    <w:rsid w:val="002F6F60"/>
    <w:rsid w:val="003112C2"/>
    <w:rsid w:val="00323B88"/>
    <w:rsid w:val="00336169"/>
    <w:rsid w:val="003542AC"/>
    <w:rsid w:val="00363CB3"/>
    <w:rsid w:val="003707FF"/>
    <w:rsid w:val="003745BD"/>
    <w:rsid w:val="00380A13"/>
    <w:rsid w:val="003829CC"/>
    <w:rsid w:val="00395C8F"/>
    <w:rsid w:val="003C6CB8"/>
    <w:rsid w:val="003E51D5"/>
    <w:rsid w:val="003E7914"/>
    <w:rsid w:val="003F0290"/>
    <w:rsid w:val="003F0F6A"/>
    <w:rsid w:val="00415D4C"/>
    <w:rsid w:val="00425E83"/>
    <w:rsid w:val="00451F02"/>
    <w:rsid w:val="004625B8"/>
    <w:rsid w:val="00462C8C"/>
    <w:rsid w:val="00467AEB"/>
    <w:rsid w:val="00471680"/>
    <w:rsid w:val="00496B72"/>
    <w:rsid w:val="004B0940"/>
    <w:rsid w:val="004B41F2"/>
    <w:rsid w:val="004B6A7A"/>
    <w:rsid w:val="004C3468"/>
    <w:rsid w:val="004C364C"/>
    <w:rsid w:val="004C49D5"/>
    <w:rsid w:val="004C68AF"/>
    <w:rsid w:val="004D6DA1"/>
    <w:rsid w:val="004E47F9"/>
    <w:rsid w:val="004E5612"/>
    <w:rsid w:val="004F73D5"/>
    <w:rsid w:val="004F7845"/>
    <w:rsid w:val="00507668"/>
    <w:rsid w:val="00510F1F"/>
    <w:rsid w:val="00521AEB"/>
    <w:rsid w:val="00535055"/>
    <w:rsid w:val="005662C6"/>
    <w:rsid w:val="00580D97"/>
    <w:rsid w:val="00581AF1"/>
    <w:rsid w:val="005A065A"/>
    <w:rsid w:val="005A6F76"/>
    <w:rsid w:val="005B2707"/>
    <w:rsid w:val="005C2DA3"/>
    <w:rsid w:val="005C3609"/>
    <w:rsid w:val="005D5C6F"/>
    <w:rsid w:val="005D768C"/>
    <w:rsid w:val="00622603"/>
    <w:rsid w:val="00624444"/>
    <w:rsid w:val="006462B3"/>
    <w:rsid w:val="00656A86"/>
    <w:rsid w:val="00656D30"/>
    <w:rsid w:val="006653B2"/>
    <w:rsid w:val="00685A38"/>
    <w:rsid w:val="00694AF5"/>
    <w:rsid w:val="006C7465"/>
    <w:rsid w:val="006E4835"/>
    <w:rsid w:val="006F1189"/>
    <w:rsid w:val="006F17CC"/>
    <w:rsid w:val="006F3D97"/>
    <w:rsid w:val="00700600"/>
    <w:rsid w:val="00710BF3"/>
    <w:rsid w:val="00722B9E"/>
    <w:rsid w:val="00724E85"/>
    <w:rsid w:val="00735155"/>
    <w:rsid w:val="007510BC"/>
    <w:rsid w:val="00752993"/>
    <w:rsid w:val="00753767"/>
    <w:rsid w:val="007757EC"/>
    <w:rsid w:val="00777105"/>
    <w:rsid w:val="00783013"/>
    <w:rsid w:val="00792695"/>
    <w:rsid w:val="00793CBE"/>
    <w:rsid w:val="007A4018"/>
    <w:rsid w:val="007C654E"/>
    <w:rsid w:val="007D7282"/>
    <w:rsid w:val="007F4160"/>
    <w:rsid w:val="008119DE"/>
    <w:rsid w:val="00816E63"/>
    <w:rsid w:val="00832307"/>
    <w:rsid w:val="00833FE5"/>
    <w:rsid w:val="00844AF2"/>
    <w:rsid w:val="00844C8E"/>
    <w:rsid w:val="008527F7"/>
    <w:rsid w:val="00863ADA"/>
    <w:rsid w:val="008D221C"/>
    <w:rsid w:val="008E5760"/>
    <w:rsid w:val="008F75FE"/>
    <w:rsid w:val="009002E3"/>
    <w:rsid w:val="00904A94"/>
    <w:rsid w:val="009138C8"/>
    <w:rsid w:val="0091579C"/>
    <w:rsid w:val="009221C2"/>
    <w:rsid w:val="00932F3E"/>
    <w:rsid w:val="00951B0E"/>
    <w:rsid w:val="009601B8"/>
    <w:rsid w:val="009623D5"/>
    <w:rsid w:val="009864E4"/>
    <w:rsid w:val="009D1E34"/>
    <w:rsid w:val="009E3CE3"/>
    <w:rsid w:val="00A02764"/>
    <w:rsid w:val="00A03799"/>
    <w:rsid w:val="00A500BD"/>
    <w:rsid w:val="00A64C2A"/>
    <w:rsid w:val="00A71C4C"/>
    <w:rsid w:val="00A767A5"/>
    <w:rsid w:val="00A80301"/>
    <w:rsid w:val="00A97107"/>
    <w:rsid w:val="00AD65FC"/>
    <w:rsid w:val="00B17628"/>
    <w:rsid w:val="00B3400C"/>
    <w:rsid w:val="00B4708D"/>
    <w:rsid w:val="00B53159"/>
    <w:rsid w:val="00B714EC"/>
    <w:rsid w:val="00B95663"/>
    <w:rsid w:val="00BA017D"/>
    <w:rsid w:val="00BE2B1D"/>
    <w:rsid w:val="00BE6CA6"/>
    <w:rsid w:val="00BF694C"/>
    <w:rsid w:val="00C02009"/>
    <w:rsid w:val="00C07CB9"/>
    <w:rsid w:val="00C273C9"/>
    <w:rsid w:val="00C30017"/>
    <w:rsid w:val="00C317EB"/>
    <w:rsid w:val="00C50EFC"/>
    <w:rsid w:val="00C64527"/>
    <w:rsid w:val="00C71D9F"/>
    <w:rsid w:val="00C81260"/>
    <w:rsid w:val="00C93617"/>
    <w:rsid w:val="00CB4FDB"/>
    <w:rsid w:val="00CC2CB0"/>
    <w:rsid w:val="00CE38E3"/>
    <w:rsid w:val="00D1150C"/>
    <w:rsid w:val="00D12652"/>
    <w:rsid w:val="00D218AE"/>
    <w:rsid w:val="00D23C5E"/>
    <w:rsid w:val="00D2667E"/>
    <w:rsid w:val="00D34003"/>
    <w:rsid w:val="00D67FBD"/>
    <w:rsid w:val="00D70FD6"/>
    <w:rsid w:val="00D84234"/>
    <w:rsid w:val="00DA15D5"/>
    <w:rsid w:val="00DA5649"/>
    <w:rsid w:val="00DD76C4"/>
    <w:rsid w:val="00DD7A5C"/>
    <w:rsid w:val="00DE3374"/>
    <w:rsid w:val="00DF316D"/>
    <w:rsid w:val="00E0614B"/>
    <w:rsid w:val="00E20E39"/>
    <w:rsid w:val="00E22EF7"/>
    <w:rsid w:val="00E27D2C"/>
    <w:rsid w:val="00E404D1"/>
    <w:rsid w:val="00E70CAE"/>
    <w:rsid w:val="00E7370E"/>
    <w:rsid w:val="00E82787"/>
    <w:rsid w:val="00EB10A1"/>
    <w:rsid w:val="00EC7809"/>
    <w:rsid w:val="00ED2157"/>
    <w:rsid w:val="00ED3E54"/>
    <w:rsid w:val="00ED4823"/>
    <w:rsid w:val="00EE2723"/>
    <w:rsid w:val="00F4095B"/>
    <w:rsid w:val="00F51D57"/>
    <w:rsid w:val="00F54AE4"/>
    <w:rsid w:val="00F768A6"/>
    <w:rsid w:val="00F77F03"/>
    <w:rsid w:val="00F84402"/>
    <w:rsid w:val="00F86A37"/>
    <w:rsid w:val="00F9063A"/>
    <w:rsid w:val="00F913BF"/>
    <w:rsid w:val="00F921B3"/>
    <w:rsid w:val="00FD3A99"/>
    <w:rsid w:val="00FE79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E6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8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649"/>
    <w:pPr>
      <w:ind w:left="720"/>
      <w:contextualSpacing/>
    </w:pPr>
  </w:style>
  <w:style w:type="paragraph" w:styleId="FootnoteText">
    <w:name w:val="footnote text"/>
    <w:basedOn w:val="Normal"/>
    <w:link w:val="FootnoteTextChar"/>
    <w:uiPriority w:val="99"/>
    <w:unhideWhenUsed/>
    <w:rsid w:val="00932F3E"/>
  </w:style>
  <w:style w:type="character" w:customStyle="1" w:styleId="FootnoteTextChar">
    <w:name w:val="Footnote Text Char"/>
    <w:basedOn w:val="DefaultParagraphFont"/>
    <w:link w:val="FootnoteText"/>
    <w:uiPriority w:val="99"/>
    <w:rsid w:val="00932F3E"/>
  </w:style>
  <w:style w:type="character" w:styleId="FootnoteReference">
    <w:name w:val="footnote reference"/>
    <w:basedOn w:val="DefaultParagraphFont"/>
    <w:uiPriority w:val="99"/>
    <w:unhideWhenUsed/>
    <w:rsid w:val="00932F3E"/>
    <w:rPr>
      <w:vertAlign w:val="superscript"/>
    </w:rPr>
  </w:style>
  <w:style w:type="paragraph" w:styleId="Header">
    <w:name w:val="header"/>
    <w:basedOn w:val="Normal"/>
    <w:link w:val="HeaderChar"/>
    <w:uiPriority w:val="99"/>
    <w:unhideWhenUsed/>
    <w:rsid w:val="00656D30"/>
    <w:pPr>
      <w:tabs>
        <w:tab w:val="center" w:pos="4513"/>
        <w:tab w:val="right" w:pos="9026"/>
      </w:tabs>
    </w:pPr>
  </w:style>
  <w:style w:type="character" w:customStyle="1" w:styleId="HeaderChar">
    <w:name w:val="Header Char"/>
    <w:basedOn w:val="DefaultParagraphFont"/>
    <w:link w:val="Header"/>
    <w:uiPriority w:val="99"/>
    <w:rsid w:val="00656D30"/>
  </w:style>
  <w:style w:type="paragraph" w:styleId="Footer">
    <w:name w:val="footer"/>
    <w:basedOn w:val="Normal"/>
    <w:link w:val="FooterChar"/>
    <w:uiPriority w:val="99"/>
    <w:unhideWhenUsed/>
    <w:rsid w:val="00656D30"/>
    <w:pPr>
      <w:tabs>
        <w:tab w:val="center" w:pos="4513"/>
        <w:tab w:val="right" w:pos="9026"/>
      </w:tabs>
    </w:pPr>
  </w:style>
  <w:style w:type="character" w:customStyle="1" w:styleId="FooterChar">
    <w:name w:val="Footer Char"/>
    <w:basedOn w:val="DefaultParagraphFont"/>
    <w:link w:val="Footer"/>
    <w:uiPriority w:val="99"/>
    <w:rsid w:val="00656D30"/>
  </w:style>
  <w:style w:type="character" w:styleId="Hyperlink">
    <w:name w:val="Hyperlink"/>
    <w:basedOn w:val="DefaultParagraphFont"/>
    <w:uiPriority w:val="99"/>
    <w:unhideWhenUsed/>
    <w:rsid w:val="00A02764"/>
    <w:rPr>
      <w:color w:val="0000FF"/>
      <w:u w:val="single"/>
    </w:rPr>
  </w:style>
  <w:style w:type="character" w:customStyle="1" w:styleId="UnresolvedMention1">
    <w:name w:val="Unresolved Mention1"/>
    <w:basedOn w:val="DefaultParagraphFont"/>
    <w:uiPriority w:val="99"/>
    <w:rsid w:val="008F75FE"/>
    <w:rPr>
      <w:color w:val="605E5C"/>
      <w:shd w:val="clear" w:color="auto" w:fill="E1DFDD"/>
    </w:rPr>
  </w:style>
  <w:style w:type="character" w:styleId="FollowedHyperlink">
    <w:name w:val="FollowedHyperlink"/>
    <w:basedOn w:val="DefaultParagraphFont"/>
    <w:uiPriority w:val="99"/>
    <w:semiHidden/>
    <w:unhideWhenUsed/>
    <w:rsid w:val="008F75FE"/>
    <w:rPr>
      <w:color w:val="954F72" w:themeColor="followedHyperlink"/>
      <w:u w:val="single"/>
    </w:rPr>
  </w:style>
  <w:style w:type="paragraph" w:styleId="BalloonText">
    <w:name w:val="Balloon Text"/>
    <w:basedOn w:val="Normal"/>
    <w:link w:val="BalloonTextChar"/>
    <w:uiPriority w:val="99"/>
    <w:semiHidden/>
    <w:unhideWhenUsed/>
    <w:rsid w:val="00D8423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84234"/>
    <w:rPr>
      <w:rFonts w:ascii="Times New Roman" w:hAnsi="Times New Roman" w:cs="Times New Roman"/>
      <w:sz w:val="18"/>
      <w:szCs w:val="18"/>
    </w:rPr>
  </w:style>
  <w:style w:type="character" w:styleId="PageNumber">
    <w:name w:val="page number"/>
    <w:basedOn w:val="DefaultParagraphFont"/>
    <w:uiPriority w:val="99"/>
    <w:semiHidden/>
    <w:unhideWhenUsed/>
    <w:rsid w:val="00D84234"/>
  </w:style>
  <w:style w:type="paragraph" w:styleId="Revision">
    <w:name w:val="Revision"/>
    <w:hidden/>
    <w:uiPriority w:val="99"/>
    <w:semiHidden/>
    <w:rsid w:val="00471680"/>
  </w:style>
  <w:style w:type="character" w:styleId="CommentReference">
    <w:name w:val="annotation reference"/>
    <w:basedOn w:val="DefaultParagraphFont"/>
    <w:uiPriority w:val="99"/>
    <w:semiHidden/>
    <w:unhideWhenUsed/>
    <w:rsid w:val="002D7449"/>
    <w:rPr>
      <w:sz w:val="16"/>
      <w:szCs w:val="16"/>
    </w:rPr>
  </w:style>
  <w:style w:type="paragraph" w:styleId="CommentText">
    <w:name w:val="annotation text"/>
    <w:basedOn w:val="Normal"/>
    <w:link w:val="CommentTextChar"/>
    <w:uiPriority w:val="99"/>
    <w:semiHidden/>
    <w:unhideWhenUsed/>
    <w:rsid w:val="002D7449"/>
    <w:rPr>
      <w:sz w:val="20"/>
      <w:szCs w:val="20"/>
    </w:rPr>
  </w:style>
  <w:style w:type="character" w:customStyle="1" w:styleId="CommentTextChar">
    <w:name w:val="Comment Text Char"/>
    <w:basedOn w:val="DefaultParagraphFont"/>
    <w:link w:val="CommentText"/>
    <w:uiPriority w:val="99"/>
    <w:semiHidden/>
    <w:rsid w:val="002D7449"/>
    <w:rPr>
      <w:sz w:val="20"/>
      <w:szCs w:val="20"/>
    </w:rPr>
  </w:style>
  <w:style w:type="paragraph" w:styleId="CommentSubject">
    <w:name w:val="annotation subject"/>
    <w:basedOn w:val="CommentText"/>
    <w:next w:val="CommentText"/>
    <w:link w:val="CommentSubjectChar"/>
    <w:uiPriority w:val="99"/>
    <w:semiHidden/>
    <w:unhideWhenUsed/>
    <w:rsid w:val="002D7449"/>
    <w:rPr>
      <w:b/>
      <w:bCs/>
    </w:rPr>
  </w:style>
  <w:style w:type="character" w:customStyle="1" w:styleId="CommentSubjectChar">
    <w:name w:val="Comment Subject Char"/>
    <w:basedOn w:val="CommentTextChar"/>
    <w:link w:val="CommentSubject"/>
    <w:uiPriority w:val="99"/>
    <w:semiHidden/>
    <w:rsid w:val="002D74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8150">
      <w:bodyDiv w:val="1"/>
      <w:marLeft w:val="0"/>
      <w:marRight w:val="0"/>
      <w:marTop w:val="0"/>
      <w:marBottom w:val="0"/>
      <w:divBdr>
        <w:top w:val="none" w:sz="0" w:space="0" w:color="auto"/>
        <w:left w:val="none" w:sz="0" w:space="0" w:color="auto"/>
        <w:bottom w:val="none" w:sz="0" w:space="0" w:color="auto"/>
        <w:right w:val="none" w:sz="0" w:space="0" w:color="auto"/>
      </w:divBdr>
    </w:div>
    <w:div w:id="193923983">
      <w:bodyDiv w:val="1"/>
      <w:marLeft w:val="0"/>
      <w:marRight w:val="0"/>
      <w:marTop w:val="0"/>
      <w:marBottom w:val="0"/>
      <w:divBdr>
        <w:top w:val="none" w:sz="0" w:space="0" w:color="auto"/>
        <w:left w:val="none" w:sz="0" w:space="0" w:color="auto"/>
        <w:bottom w:val="none" w:sz="0" w:space="0" w:color="auto"/>
        <w:right w:val="none" w:sz="0" w:space="0" w:color="auto"/>
      </w:divBdr>
    </w:div>
    <w:div w:id="206525784">
      <w:bodyDiv w:val="1"/>
      <w:marLeft w:val="0"/>
      <w:marRight w:val="0"/>
      <w:marTop w:val="0"/>
      <w:marBottom w:val="0"/>
      <w:divBdr>
        <w:top w:val="none" w:sz="0" w:space="0" w:color="auto"/>
        <w:left w:val="none" w:sz="0" w:space="0" w:color="auto"/>
        <w:bottom w:val="none" w:sz="0" w:space="0" w:color="auto"/>
        <w:right w:val="none" w:sz="0" w:space="0" w:color="auto"/>
      </w:divBdr>
    </w:div>
    <w:div w:id="871115201">
      <w:bodyDiv w:val="1"/>
      <w:marLeft w:val="0"/>
      <w:marRight w:val="0"/>
      <w:marTop w:val="0"/>
      <w:marBottom w:val="0"/>
      <w:divBdr>
        <w:top w:val="none" w:sz="0" w:space="0" w:color="auto"/>
        <w:left w:val="none" w:sz="0" w:space="0" w:color="auto"/>
        <w:bottom w:val="none" w:sz="0" w:space="0" w:color="auto"/>
        <w:right w:val="none" w:sz="0" w:space="0" w:color="auto"/>
      </w:divBdr>
    </w:div>
    <w:div w:id="2013491243">
      <w:bodyDiv w:val="1"/>
      <w:marLeft w:val="0"/>
      <w:marRight w:val="0"/>
      <w:marTop w:val="0"/>
      <w:marBottom w:val="0"/>
      <w:divBdr>
        <w:top w:val="none" w:sz="0" w:space="0" w:color="auto"/>
        <w:left w:val="none" w:sz="0" w:space="0" w:color="auto"/>
        <w:bottom w:val="none" w:sz="0" w:space="0" w:color="auto"/>
        <w:right w:val="none" w:sz="0" w:space="0" w:color="auto"/>
      </w:divBdr>
      <w:divsChild>
        <w:div w:id="1002389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689684">
              <w:marLeft w:val="0"/>
              <w:marRight w:val="0"/>
              <w:marTop w:val="0"/>
              <w:marBottom w:val="0"/>
              <w:divBdr>
                <w:top w:val="none" w:sz="0" w:space="0" w:color="auto"/>
                <w:left w:val="none" w:sz="0" w:space="0" w:color="auto"/>
                <w:bottom w:val="none" w:sz="0" w:space="0" w:color="auto"/>
                <w:right w:val="none" w:sz="0" w:space="0" w:color="auto"/>
              </w:divBdr>
              <w:divsChild>
                <w:div w:id="1892838314">
                  <w:marLeft w:val="0"/>
                  <w:marRight w:val="0"/>
                  <w:marTop w:val="0"/>
                  <w:marBottom w:val="0"/>
                  <w:divBdr>
                    <w:top w:val="none" w:sz="0" w:space="0" w:color="auto"/>
                    <w:left w:val="none" w:sz="0" w:space="0" w:color="auto"/>
                    <w:bottom w:val="none" w:sz="0" w:space="0" w:color="auto"/>
                    <w:right w:val="none" w:sz="0" w:space="0" w:color="auto"/>
                  </w:divBdr>
                  <w:divsChild>
                    <w:div w:id="162739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750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ddizzi.com/teachers/help/topic-planning/local-area-studies/" TargetMode="External"/><Relationship Id="rId18" Type="http://schemas.openxmlformats.org/officeDocument/2006/relationships/hyperlink" Target="https://www.oddizzi.com/teachers/help/topic-planning/climate/" TargetMode="External"/><Relationship Id="rId26" Type="http://schemas.openxmlformats.org/officeDocument/2006/relationships/hyperlink" Target="https://www.oddizzi.com/teachers/help/topic-planning/local-area-studies/" TargetMode="External"/><Relationship Id="rId39" Type="http://schemas.openxmlformats.org/officeDocument/2006/relationships/hyperlink" Target="https://www.oddizzi.com/teachers/help/topic-planning/rivers/" TargetMode="External"/><Relationship Id="rId21" Type="http://schemas.openxmlformats.org/officeDocument/2006/relationships/hyperlink" Target="https://www.oddizzi.com/teachers/help/topic-planning/brazil/" TargetMode="External"/><Relationship Id="rId34" Type="http://schemas.openxmlformats.org/officeDocument/2006/relationships/hyperlink" Target="https://www.oddizzi.com/teachers/help/topic-planning/north-america/" TargetMode="External"/><Relationship Id="rId42" Type="http://schemas.openxmlformats.org/officeDocument/2006/relationships/hyperlink" Target="https://www.oddizzi.com/teachers/help/topic-planning/rivers/"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hyperlink" Target="https://www.oddizzi.com/teachers/help/progression-in-vocabulary/" TargetMode="External"/><Relationship Id="rId2" Type="http://schemas.openxmlformats.org/officeDocument/2006/relationships/styles" Target="styles.xml"/><Relationship Id="rId16" Type="http://schemas.openxmlformats.org/officeDocument/2006/relationships/hyperlink" Target="https://www.oddizzi.com/teachers/help/topic-planning/hot-cold-places/" TargetMode="External"/><Relationship Id="rId29" Type="http://schemas.openxmlformats.org/officeDocument/2006/relationships/hyperlink" Target="https://www.oddizzi.com/teachers/help/topic-planning/weather-climate-2/" TargetMode="External"/><Relationship Id="rId11" Type="http://schemas.openxmlformats.org/officeDocument/2006/relationships/hyperlink" Target="https://www.oddizzi.com/teachers/help/topic-planning/weather-climate-2/" TargetMode="External"/><Relationship Id="rId24" Type="http://schemas.openxmlformats.org/officeDocument/2006/relationships/hyperlink" Target="https://www.oddizzi.com/teachers/help/topic-planning/europe/" TargetMode="External"/><Relationship Id="rId32" Type="http://schemas.openxmlformats.org/officeDocument/2006/relationships/hyperlink" Target="https://www.oddizzi.com/teachers/help/topic-planning/hot-cold-places/" TargetMode="External"/><Relationship Id="rId37" Type="http://schemas.openxmlformats.org/officeDocument/2006/relationships/hyperlink" Target="https://www.oddizzi.com/teachers/help/topic-planning/brazil/" TargetMode="External"/><Relationship Id="rId40" Type="http://schemas.openxmlformats.org/officeDocument/2006/relationships/hyperlink" Target="https://www.oddizzi.com/teachers/help/topic-planning/local-area-studies/" TargetMode="External"/><Relationship Id="rId45" Type="http://schemas.openxmlformats.org/officeDocument/2006/relationships/hyperlink" Target="https://www.oddizzi.com/teachers/help/topic-planning/mountains/" TargetMode="External"/><Relationship Id="rId5" Type="http://schemas.openxmlformats.org/officeDocument/2006/relationships/footnotes" Target="footnotes.xml"/><Relationship Id="rId15" Type="http://schemas.openxmlformats.org/officeDocument/2006/relationships/hyperlink" Target="https://www.oddizzi.com/teachers/help/topic-planning/continents-and-oceans/" TargetMode="External"/><Relationship Id="rId23" Type="http://schemas.openxmlformats.org/officeDocument/2006/relationships/hyperlink" Target="https://www.oddizzi.com/teachers/help/topic-planning/volcanoes/" TargetMode="External"/><Relationship Id="rId28" Type="http://schemas.openxmlformats.org/officeDocument/2006/relationships/hyperlink" Target="https://www.oddizzi.com/teachers/help/topic-planning/the-uk/" TargetMode="External"/><Relationship Id="rId36" Type="http://schemas.openxmlformats.org/officeDocument/2006/relationships/hyperlink" Target="https://www.oddizzi.com/teachers/help/topic-planning/the-amazon-basin/" TargetMode="External"/><Relationship Id="rId49" Type="http://schemas.openxmlformats.org/officeDocument/2006/relationships/footer" Target="footer2.xml"/><Relationship Id="rId10" Type="http://schemas.openxmlformats.org/officeDocument/2006/relationships/hyperlink" Target="https://www.oddizzi.com/teachers/help/inspection-guidance/" TargetMode="External"/><Relationship Id="rId19" Type="http://schemas.openxmlformats.org/officeDocument/2006/relationships/hyperlink" Target="https://www.oddizzi.com/teachers/help/topic-planning/north-america/" TargetMode="External"/><Relationship Id="rId31" Type="http://schemas.openxmlformats.org/officeDocument/2006/relationships/hyperlink" Target="https://www.oddizzi.com/teachers/help/topic-planning/continents-and-oceans/" TargetMode="External"/><Relationship Id="rId44" Type="http://schemas.openxmlformats.org/officeDocument/2006/relationships/hyperlink" Target="https://www.oddizzi.com/teachers/help/topic-planning/europe/" TargetMode="External"/><Relationship Id="rId4" Type="http://schemas.openxmlformats.org/officeDocument/2006/relationships/webSettings" Target="webSettings.xml"/><Relationship Id="rId9" Type="http://schemas.openxmlformats.org/officeDocument/2006/relationships/hyperlink" Target="https://www.oddizzi.com/teachers/help/assessment-end-points/" TargetMode="External"/><Relationship Id="rId14" Type="http://schemas.openxmlformats.org/officeDocument/2006/relationships/hyperlink" Target="https://www.oddizzi.com/teachers/help/topic-planning/local-area-studies/" TargetMode="External"/><Relationship Id="rId22" Type="http://schemas.openxmlformats.org/officeDocument/2006/relationships/hyperlink" Target="https://www.oddizzi.com/teachers/help/topic-planning/mountains/" TargetMode="External"/><Relationship Id="rId27" Type="http://schemas.openxmlformats.org/officeDocument/2006/relationships/hyperlink" Target="https://www.oddizzi.com/teachers/help/topic-planning/local-area-studies/" TargetMode="External"/><Relationship Id="rId30" Type="http://schemas.openxmlformats.org/officeDocument/2006/relationships/hyperlink" Target="https://www.oddizzi.com/teachers/help/topic-planning/contrasting-locality/" TargetMode="External"/><Relationship Id="rId35" Type="http://schemas.openxmlformats.org/officeDocument/2006/relationships/hyperlink" Target="https://www.oddizzi.com/teachers/help/topic-planning/climate/" TargetMode="External"/><Relationship Id="rId43" Type="http://schemas.openxmlformats.org/officeDocument/2006/relationships/hyperlink" Target="https://www.oddizzi.com/teachers/help/topic-planning/mountains/" TargetMode="External"/><Relationship Id="rId48" Type="http://schemas.openxmlformats.org/officeDocument/2006/relationships/footer" Target="footer1.xml"/><Relationship Id="rId8" Type="http://schemas.openxmlformats.org/officeDocument/2006/relationships/hyperlink" Target="https://www.oddizzi.com/teachers/help/mapping-framework/"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oddizzi.com/teachers/help/topic-planning/the-uk/" TargetMode="External"/><Relationship Id="rId17" Type="http://schemas.openxmlformats.org/officeDocument/2006/relationships/hyperlink" Target="https://www.oddizzi.com/teachers/help/topic-planning/contrasting-locality/" TargetMode="External"/><Relationship Id="rId25" Type="http://schemas.openxmlformats.org/officeDocument/2006/relationships/hyperlink" Target="https://www.oddizzi.com/teachers/help/topic-planning/the-uk/" TargetMode="External"/><Relationship Id="rId33" Type="http://schemas.openxmlformats.org/officeDocument/2006/relationships/hyperlink" Target="https://www.oddizzi.com/teachers/help/topic-planning/brazil/" TargetMode="External"/><Relationship Id="rId38" Type="http://schemas.openxmlformats.org/officeDocument/2006/relationships/hyperlink" Target="https://www.oddizzi.com/teachers/help/topic-planning/rainforests/" TargetMode="External"/><Relationship Id="rId46" Type="http://schemas.openxmlformats.org/officeDocument/2006/relationships/hyperlink" Target="https://www.oddizzi.com/teachers/help/topic-planning/volcanoes/" TargetMode="External"/><Relationship Id="rId20" Type="http://schemas.openxmlformats.org/officeDocument/2006/relationships/hyperlink" Target="https://www.oddizzi.com/teachers/help/topic-planning/brazil/" TargetMode="External"/><Relationship Id="rId41" Type="http://schemas.openxmlformats.org/officeDocument/2006/relationships/hyperlink" Target="https://www.oddizzi.com/teachers/help/topic-planning/the-uk/"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5204</Words>
  <Characters>29668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ballin</dc:creator>
  <cp:keywords/>
  <dc:description/>
  <cp:lastModifiedBy>A Cameron</cp:lastModifiedBy>
  <cp:revision>2</cp:revision>
  <cp:lastPrinted>2019-05-13T12:53:00Z</cp:lastPrinted>
  <dcterms:created xsi:type="dcterms:W3CDTF">2026-05-20T17:32:00Z</dcterms:created>
  <dcterms:modified xsi:type="dcterms:W3CDTF">2026-05-20T17:32:00Z</dcterms:modified>
</cp:coreProperties>
</file>